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D1849" w14:textId="7E199623" w:rsidR="003C1694" w:rsidRDefault="003C1694"/>
    <w:p w14:paraId="4F21509C" w14:textId="5CCF53EE" w:rsidR="003C1694" w:rsidRDefault="003C1694" w:rsidP="00224B5D">
      <w:pPr>
        <w:spacing w:before="120" w:after="120"/>
        <w:jc w:val="center"/>
        <w:rPr>
          <w:b/>
          <w:sz w:val="36"/>
          <w:szCs w:val="36"/>
        </w:rPr>
      </w:pPr>
      <w:r>
        <w:rPr>
          <w:b/>
          <w:sz w:val="36"/>
          <w:szCs w:val="36"/>
        </w:rPr>
        <w:t xml:space="preserve">Sample </w:t>
      </w:r>
      <w:r w:rsidRPr="003C1694">
        <w:rPr>
          <w:b/>
          <w:sz w:val="36"/>
          <w:szCs w:val="36"/>
        </w:rPr>
        <w:t>Catalogue of Open Access Publications</w:t>
      </w:r>
    </w:p>
    <w:p w14:paraId="4C1E5D18" w14:textId="77777777" w:rsidR="003C1694" w:rsidRDefault="003C1694" w:rsidP="00224B5D">
      <w:pPr>
        <w:spacing w:before="120" w:after="120"/>
        <w:jc w:val="center"/>
        <w:rPr>
          <w:b/>
          <w:sz w:val="36"/>
          <w:szCs w:val="36"/>
        </w:rPr>
      </w:pPr>
      <w:r>
        <w:rPr>
          <w:b/>
          <w:i/>
          <w:sz w:val="28"/>
          <w:szCs w:val="28"/>
        </w:rPr>
        <w:t>Smart OA: By Researchers. For Researchers.</w:t>
      </w:r>
    </w:p>
    <w:p w14:paraId="725E40D5" w14:textId="77777777" w:rsidR="00E73469" w:rsidRDefault="00E73469" w:rsidP="003C1694">
      <w:pPr>
        <w:spacing w:after="120"/>
        <w:jc w:val="center"/>
        <w:rPr>
          <w:b/>
          <w:sz w:val="28"/>
          <w:szCs w:val="28"/>
        </w:rPr>
      </w:pPr>
    </w:p>
    <w:p w14:paraId="3CE1BA72" w14:textId="653D0E66" w:rsidR="003C1694" w:rsidRDefault="003C1694" w:rsidP="003C1694">
      <w:pPr>
        <w:spacing w:after="120"/>
        <w:jc w:val="center"/>
        <w:rPr>
          <w:b/>
          <w:sz w:val="28"/>
          <w:szCs w:val="28"/>
        </w:rPr>
      </w:pPr>
      <w:r>
        <w:rPr>
          <w:b/>
          <w:sz w:val="28"/>
          <w:szCs w:val="28"/>
        </w:rPr>
        <w:t xml:space="preserve">Version: 1.0 </w:t>
      </w:r>
    </w:p>
    <w:p w14:paraId="3ABA7C29" w14:textId="77777777" w:rsidR="003C1694" w:rsidRPr="003879A1" w:rsidRDefault="003C1694" w:rsidP="003C1694">
      <w:pPr>
        <w:jc w:val="center"/>
        <w:rPr>
          <w:sz w:val="24"/>
          <w:szCs w:val="24"/>
        </w:rPr>
      </w:pPr>
      <w:r w:rsidRPr="00762C83">
        <w:rPr>
          <w:sz w:val="24"/>
          <w:szCs w:val="24"/>
        </w:rPr>
        <w:t>Dec. 1</w:t>
      </w:r>
      <w:r>
        <w:rPr>
          <w:sz w:val="24"/>
          <w:szCs w:val="24"/>
        </w:rPr>
        <w:t>7</w:t>
      </w:r>
      <w:r w:rsidRPr="00762C83">
        <w:rPr>
          <w:sz w:val="24"/>
          <w:szCs w:val="24"/>
        </w:rPr>
        <w:t>,</w:t>
      </w:r>
      <w:r w:rsidRPr="003879A1">
        <w:rPr>
          <w:sz w:val="24"/>
          <w:szCs w:val="24"/>
        </w:rPr>
        <w:t xml:space="preserve"> 2021</w:t>
      </w:r>
    </w:p>
    <w:p w14:paraId="1F39F515" w14:textId="77777777" w:rsidR="003C1694" w:rsidRDefault="003C1694" w:rsidP="00F17E73">
      <w:pPr>
        <w:spacing w:after="120"/>
        <w:jc w:val="center"/>
      </w:pPr>
    </w:p>
    <w:p w14:paraId="651A3C14" w14:textId="77777777" w:rsidR="003C1694" w:rsidRPr="000408E6" w:rsidRDefault="003C1694" w:rsidP="00224B5D">
      <w:pPr>
        <w:spacing w:after="120"/>
        <w:jc w:val="center"/>
        <w:rPr>
          <w:b/>
          <w:sz w:val="24"/>
          <w:szCs w:val="24"/>
        </w:rPr>
      </w:pPr>
      <w:r w:rsidRPr="000408E6">
        <w:rPr>
          <w:b/>
          <w:sz w:val="24"/>
          <w:szCs w:val="24"/>
        </w:rPr>
        <w:t>Self-Published by</w:t>
      </w:r>
      <w:r>
        <w:rPr>
          <w:b/>
          <w:sz w:val="24"/>
          <w:szCs w:val="24"/>
        </w:rPr>
        <w:t>:</w:t>
      </w:r>
    </w:p>
    <w:p w14:paraId="3A7FC6AC" w14:textId="77777777" w:rsidR="003C1694" w:rsidRPr="003879A1" w:rsidRDefault="003C1694" w:rsidP="003C1694">
      <w:pPr>
        <w:spacing w:after="0"/>
        <w:jc w:val="center"/>
        <w:rPr>
          <w:b/>
          <w:sz w:val="28"/>
          <w:szCs w:val="28"/>
        </w:rPr>
      </w:pPr>
      <w:r w:rsidRPr="003879A1">
        <w:rPr>
          <w:b/>
          <w:sz w:val="28"/>
          <w:szCs w:val="28"/>
        </w:rPr>
        <w:t>Derek BAKER</w:t>
      </w:r>
    </w:p>
    <w:p w14:paraId="52F5948B" w14:textId="77777777" w:rsidR="003C1694" w:rsidRDefault="003C1694" w:rsidP="003C1694">
      <w:pPr>
        <w:spacing w:after="0"/>
        <w:jc w:val="center"/>
        <w:rPr>
          <w:sz w:val="24"/>
          <w:szCs w:val="24"/>
        </w:rPr>
      </w:pPr>
      <w:r w:rsidRPr="003879A1">
        <w:rPr>
          <w:sz w:val="24"/>
          <w:szCs w:val="24"/>
        </w:rPr>
        <w:t xml:space="preserve">Middle </w:t>
      </w:r>
      <w:r>
        <w:rPr>
          <w:sz w:val="24"/>
          <w:szCs w:val="24"/>
        </w:rPr>
        <w:t xml:space="preserve">East Technical University (METU / </w:t>
      </w:r>
      <w:r>
        <w:rPr>
          <w:sz w:val="24"/>
          <w:szCs w:val="24"/>
          <w:lang w:val="tr-TR"/>
        </w:rPr>
        <w:t>ODTÜ</w:t>
      </w:r>
      <w:r>
        <w:rPr>
          <w:sz w:val="24"/>
          <w:szCs w:val="24"/>
        </w:rPr>
        <w:t>)</w:t>
      </w:r>
    </w:p>
    <w:p w14:paraId="32506D17" w14:textId="77777777" w:rsidR="003C1694" w:rsidRDefault="003C1694" w:rsidP="003C1694">
      <w:pPr>
        <w:spacing w:after="0"/>
        <w:jc w:val="center"/>
        <w:rPr>
          <w:sz w:val="24"/>
          <w:szCs w:val="24"/>
        </w:rPr>
      </w:pPr>
      <w:r>
        <w:rPr>
          <w:sz w:val="24"/>
          <w:szCs w:val="24"/>
        </w:rPr>
        <w:t>Center for Solar Energy Research and Applications (</w:t>
      </w:r>
      <w:r>
        <w:rPr>
          <w:sz w:val="24"/>
          <w:szCs w:val="24"/>
          <w:lang w:val="tr-TR"/>
        </w:rPr>
        <w:t>ODTÜ</w:t>
      </w:r>
      <w:r>
        <w:rPr>
          <w:sz w:val="24"/>
          <w:szCs w:val="24"/>
        </w:rPr>
        <w:t>-G</w:t>
      </w:r>
      <w:r>
        <w:rPr>
          <w:sz w:val="24"/>
          <w:szCs w:val="24"/>
          <w:lang w:val="tr-TR"/>
        </w:rPr>
        <w:t>Ü</w:t>
      </w:r>
      <w:r>
        <w:rPr>
          <w:sz w:val="24"/>
          <w:szCs w:val="24"/>
        </w:rPr>
        <w:t>NAM)</w:t>
      </w:r>
    </w:p>
    <w:p w14:paraId="5275E7F7" w14:textId="77777777" w:rsidR="003C1694" w:rsidRPr="003879A1" w:rsidRDefault="003C1694" w:rsidP="003C1694">
      <w:pPr>
        <w:spacing w:after="0"/>
        <w:jc w:val="center"/>
        <w:rPr>
          <w:sz w:val="24"/>
          <w:szCs w:val="24"/>
        </w:rPr>
      </w:pPr>
      <w:r>
        <w:rPr>
          <w:sz w:val="24"/>
          <w:szCs w:val="24"/>
        </w:rPr>
        <w:t>Ankara, Turkey</w:t>
      </w:r>
    </w:p>
    <w:p w14:paraId="20EAF341" w14:textId="5E679654" w:rsidR="003C1694" w:rsidRDefault="003C1694" w:rsidP="003C1694">
      <w:pPr>
        <w:rPr>
          <w:sz w:val="22"/>
        </w:rPr>
      </w:pPr>
    </w:p>
    <w:tbl>
      <w:tblPr>
        <w:tblStyle w:val="TableGrid"/>
        <w:tblW w:w="0" w:type="auto"/>
        <w:tblLook w:val="04A0" w:firstRow="1" w:lastRow="0" w:firstColumn="1" w:lastColumn="0" w:noHBand="0" w:noVBand="1"/>
      </w:tblPr>
      <w:tblGrid>
        <w:gridCol w:w="10197"/>
      </w:tblGrid>
      <w:tr w:rsidR="003C1694" w14:paraId="4107DA7E" w14:textId="77777777" w:rsidTr="003C1694">
        <w:tc>
          <w:tcPr>
            <w:tcW w:w="10197" w:type="dxa"/>
          </w:tcPr>
          <w:p w14:paraId="5163BBC7" w14:textId="273586C6" w:rsidR="003C1694" w:rsidRDefault="003C1694" w:rsidP="00F17E73">
            <w:pPr>
              <w:spacing w:before="120"/>
              <w:jc w:val="both"/>
              <w:rPr>
                <w:sz w:val="22"/>
              </w:rPr>
            </w:pPr>
            <w:r>
              <w:rPr>
                <w:sz w:val="22"/>
              </w:rPr>
              <w:t xml:space="preserve">This </w:t>
            </w:r>
            <w:r w:rsidR="00F17E73">
              <w:rPr>
                <w:i/>
                <w:sz w:val="22"/>
              </w:rPr>
              <w:t xml:space="preserve">Sample </w:t>
            </w:r>
            <w:r w:rsidRPr="003C1694">
              <w:rPr>
                <w:i/>
                <w:sz w:val="22"/>
              </w:rPr>
              <w:t>Catalogue of Open Access Publications</w:t>
            </w:r>
            <w:r>
              <w:rPr>
                <w:sz w:val="22"/>
              </w:rPr>
              <w:t xml:space="preserve"> is </w:t>
            </w:r>
            <w:r w:rsidR="00210828">
              <w:rPr>
                <w:sz w:val="22"/>
              </w:rPr>
              <w:t xml:space="preserve">shared as an editable file to facilitate its reuse and adaption by other authors seeking pathways to publish Open Access (OA) that embody Plan S principles, maximize the impacts of the published scientific results, and support the scientific careers of the authors. This Catalogue was developed within the framework of </w:t>
            </w:r>
            <w:r w:rsidR="00210828">
              <w:rPr>
                <w:i/>
                <w:sz w:val="22"/>
              </w:rPr>
              <w:t>Smart OA</w:t>
            </w:r>
            <w:r w:rsidR="00210828">
              <w:rPr>
                <w:sz w:val="22"/>
              </w:rPr>
              <w:t>. T</w:t>
            </w:r>
            <w:r>
              <w:rPr>
                <w:sz w:val="22"/>
              </w:rPr>
              <w:t xml:space="preserve">he motivation and background for </w:t>
            </w:r>
            <w:r w:rsidR="00210828">
              <w:rPr>
                <w:i/>
                <w:sz w:val="22"/>
              </w:rPr>
              <w:t xml:space="preserve">Smart OA </w:t>
            </w:r>
            <w:r>
              <w:rPr>
                <w:sz w:val="22"/>
              </w:rPr>
              <w:t xml:space="preserve">are published </w:t>
            </w:r>
            <w:r w:rsidR="00210828">
              <w:rPr>
                <w:sz w:val="22"/>
              </w:rPr>
              <w:t xml:space="preserve">OA </w:t>
            </w:r>
            <w:r>
              <w:rPr>
                <w:sz w:val="22"/>
              </w:rPr>
              <w:t>at</w:t>
            </w:r>
          </w:p>
          <w:p w14:paraId="7A27980F" w14:textId="77777777" w:rsidR="003C1694" w:rsidRDefault="003C1694" w:rsidP="00E73469">
            <w:pPr>
              <w:spacing w:before="120" w:after="120"/>
              <w:ind w:left="567" w:right="568"/>
              <w:rPr>
                <w:sz w:val="22"/>
              </w:rPr>
            </w:pPr>
            <w:r w:rsidRPr="003C1694">
              <w:rPr>
                <w:sz w:val="22"/>
              </w:rPr>
              <w:t xml:space="preserve">D. K. Baker (2021). Guidelines to Support Smart OA. Middle East Technical University. Self-published. DOI: 10.5281/zenodo.5501401: </w:t>
            </w:r>
            <w:hyperlink r:id="rId8" w:history="1">
              <w:r w:rsidRPr="00F2503E">
                <w:rPr>
                  <w:rStyle w:val="Hyperlink"/>
                  <w:sz w:val="22"/>
                </w:rPr>
                <w:t>https://zenodo.org/record/5501401</w:t>
              </w:r>
            </w:hyperlink>
            <w:r w:rsidRPr="003C1694">
              <w:rPr>
                <w:sz w:val="22"/>
              </w:rPr>
              <w:t>.</w:t>
            </w:r>
          </w:p>
          <w:p w14:paraId="5C015E53" w14:textId="02F2578A" w:rsidR="003C1694" w:rsidRPr="003C1694" w:rsidRDefault="003C1694" w:rsidP="00E73469">
            <w:pPr>
              <w:spacing w:after="120"/>
              <w:ind w:right="568"/>
              <w:rPr>
                <w:sz w:val="22"/>
              </w:rPr>
            </w:pPr>
            <w:r>
              <w:rPr>
                <w:sz w:val="22"/>
              </w:rPr>
              <w:t xml:space="preserve">The motivation for and method to construct this </w:t>
            </w:r>
            <w:r w:rsidR="00210828">
              <w:rPr>
                <w:sz w:val="22"/>
              </w:rPr>
              <w:t>c</w:t>
            </w:r>
            <w:r w:rsidRPr="00210828">
              <w:rPr>
                <w:sz w:val="22"/>
              </w:rPr>
              <w:t>atalogue</w:t>
            </w:r>
            <w:r w:rsidRPr="003C1694">
              <w:rPr>
                <w:i/>
                <w:sz w:val="22"/>
              </w:rPr>
              <w:t xml:space="preserve"> </w:t>
            </w:r>
            <w:r>
              <w:rPr>
                <w:sz w:val="22"/>
              </w:rPr>
              <w:t xml:space="preserve">are published </w:t>
            </w:r>
            <w:r w:rsidR="00210828">
              <w:rPr>
                <w:sz w:val="22"/>
              </w:rPr>
              <w:t xml:space="preserve">OA </w:t>
            </w:r>
            <w:r>
              <w:rPr>
                <w:sz w:val="22"/>
              </w:rPr>
              <w:t>at</w:t>
            </w:r>
          </w:p>
          <w:p w14:paraId="74A0346B" w14:textId="3B8C7F21" w:rsidR="003C1694" w:rsidRDefault="003C1694" w:rsidP="00E73469">
            <w:pPr>
              <w:spacing w:after="120"/>
              <w:ind w:left="589" w:right="598"/>
              <w:rPr>
                <w:sz w:val="22"/>
              </w:rPr>
            </w:pPr>
            <w:r w:rsidRPr="003C1694">
              <w:rPr>
                <w:sz w:val="22"/>
              </w:rPr>
              <w:t xml:space="preserve">D. K. Baker (2021). </w:t>
            </w:r>
            <w:r w:rsidRPr="003C1694">
              <w:rPr>
                <w:i/>
                <w:sz w:val="22"/>
              </w:rPr>
              <w:t>Smart OA Examples</w:t>
            </w:r>
            <w:r w:rsidRPr="003C1694">
              <w:rPr>
                <w:sz w:val="22"/>
              </w:rPr>
              <w:t>. Middle East Technical University. Self-published. DOI: 10.5281/zenodo.5788006</w:t>
            </w:r>
            <w:r>
              <w:rPr>
                <w:sz w:val="22"/>
              </w:rPr>
              <w:t xml:space="preserve">: </w:t>
            </w:r>
            <w:hyperlink r:id="rId9" w:history="1">
              <w:r w:rsidRPr="00F2503E">
                <w:rPr>
                  <w:rStyle w:val="Hyperlink"/>
                  <w:sz w:val="22"/>
                </w:rPr>
                <w:t>https://zenodo.org/record/5788006</w:t>
              </w:r>
            </w:hyperlink>
            <w:r>
              <w:rPr>
                <w:sz w:val="22"/>
              </w:rPr>
              <w:t>.</w:t>
            </w:r>
          </w:p>
        </w:tc>
      </w:tr>
    </w:tbl>
    <w:p w14:paraId="46FF0834" w14:textId="77777777" w:rsidR="003C1694" w:rsidRDefault="003C1694" w:rsidP="00E73469">
      <w:pPr>
        <w:spacing w:after="0"/>
        <w:rPr>
          <w:sz w:val="22"/>
        </w:rPr>
      </w:pPr>
    </w:p>
    <w:tbl>
      <w:tblPr>
        <w:tblStyle w:val="TableGrid"/>
        <w:tblW w:w="10201" w:type="dxa"/>
        <w:tblInd w:w="-10" w:type="dxa"/>
        <w:tblLayout w:type="fixed"/>
        <w:tblLook w:val="04A0" w:firstRow="1" w:lastRow="0" w:firstColumn="1" w:lastColumn="0" w:noHBand="0" w:noVBand="1"/>
      </w:tblPr>
      <w:tblGrid>
        <w:gridCol w:w="914"/>
        <w:gridCol w:w="1491"/>
        <w:gridCol w:w="7796"/>
      </w:tblGrid>
      <w:tr w:rsidR="003C1694" w:rsidRPr="00DD0B65" w14:paraId="739A66A9" w14:textId="77777777" w:rsidTr="000A6257">
        <w:tc>
          <w:tcPr>
            <w:tcW w:w="10201" w:type="dxa"/>
            <w:gridSpan w:val="3"/>
            <w:tcBorders>
              <w:top w:val="single" w:sz="6" w:space="0" w:color="auto"/>
              <w:left w:val="single" w:sz="12" w:space="0" w:color="auto"/>
              <w:bottom w:val="single" w:sz="6" w:space="0" w:color="auto"/>
              <w:right w:val="single" w:sz="12" w:space="0" w:color="auto"/>
            </w:tcBorders>
            <w:shd w:val="clear" w:color="auto" w:fill="44546A" w:themeFill="text2"/>
          </w:tcPr>
          <w:p w14:paraId="3888CFD8" w14:textId="77777777" w:rsidR="003C1694" w:rsidRPr="0072527B" w:rsidRDefault="003C1694" w:rsidP="000A6257">
            <w:pPr>
              <w:spacing w:before="60" w:after="60"/>
              <w:rPr>
                <w:b/>
              </w:rPr>
            </w:pPr>
            <w:r w:rsidRPr="0072527B">
              <w:rPr>
                <w:b/>
                <w:color w:val="FFFFFF" w:themeColor="background1"/>
              </w:rPr>
              <w:t>Document History</w:t>
            </w:r>
          </w:p>
        </w:tc>
      </w:tr>
      <w:tr w:rsidR="003C1694" w:rsidRPr="00DD0B65" w14:paraId="00FE8A52" w14:textId="77777777" w:rsidTr="000A6257">
        <w:tc>
          <w:tcPr>
            <w:tcW w:w="914" w:type="dxa"/>
            <w:tcBorders>
              <w:top w:val="single" w:sz="6" w:space="0" w:color="auto"/>
              <w:left w:val="single" w:sz="12" w:space="0" w:color="auto"/>
              <w:bottom w:val="single" w:sz="6" w:space="0" w:color="auto"/>
              <w:right w:val="single" w:sz="6" w:space="0" w:color="auto"/>
            </w:tcBorders>
            <w:shd w:val="clear" w:color="auto" w:fill="D9E2F3" w:themeFill="accent1" w:themeFillTint="33"/>
          </w:tcPr>
          <w:p w14:paraId="05614F65" w14:textId="77777777" w:rsidR="003C1694" w:rsidRPr="0072527B" w:rsidRDefault="003C1694" w:rsidP="000A6257">
            <w:pPr>
              <w:rPr>
                <w:b/>
              </w:rPr>
            </w:pPr>
            <w:r w:rsidRPr="0072527B">
              <w:rPr>
                <w:b/>
              </w:rPr>
              <w:t>Version</w:t>
            </w:r>
          </w:p>
        </w:tc>
        <w:tc>
          <w:tcPr>
            <w:tcW w:w="1491" w:type="dxa"/>
            <w:tcBorders>
              <w:top w:val="single" w:sz="6" w:space="0" w:color="auto"/>
              <w:left w:val="single" w:sz="6" w:space="0" w:color="auto"/>
              <w:bottom w:val="single" w:sz="6" w:space="0" w:color="auto"/>
              <w:right w:val="single" w:sz="6" w:space="0" w:color="auto"/>
            </w:tcBorders>
            <w:shd w:val="clear" w:color="auto" w:fill="D9E2F3" w:themeFill="accent1" w:themeFillTint="33"/>
          </w:tcPr>
          <w:p w14:paraId="012F7BAF" w14:textId="77777777" w:rsidR="003C1694" w:rsidRPr="0072527B" w:rsidRDefault="003C1694" w:rsidP="000A6257">
            <w:pPr>
              <w:rPr>
                <w:b/>
              </w:rPr>
            </w:pPr>
            <w:r w:rsidRPr="0072527B">
              <w:rPr>
                <w:b/>
              </w:rPr>
              <w:t>Date</w:t>
            </w:r>
          </w:p>
        </w:tc>
        <w:tc>
          <w:tcPr>
            <w:tcW w:w="7796" w:type="dxa"/>
            <w:tcBorders>
              <w:top w:val="single" w:sz="6" w:space="0" w:color="auto"/>
              <w:left w:val="single" w:sz="6" w:space="0" w:color="auto"/>
              <w:bottom w:val="single" w:sz="6" w:space="0" w:color="auto"/>
              <w:right w:val="single" w:sz="12" w:space="0" w:color="auto"/>
            </w:tcBorders>
            <w:shd w:val="clear" w:color="auto" w:fill="D9E2F3" w:themeFill="accent1" w:themeFillTint="33"/>
          </w:tcPr>
          <w:p w14:paraId="15A89F93" w14:textId="77777777" w:rsidR="003C1694" w:rsidRPr="0072527B" w:rsidRDefault="003C1694" w:rsidP="000A6257">
            <w:pPr>
              <w:rPr>
                <w:b/>
              </w:rPr>
            </w:pPr>
            <w:r w:rsidRPr="0072527B">
              <w:rPr>
                <w:b/>
              </w:rPr>
              <w:t>Change</w:t>
            </w:r>
          </w:p>
        </w:tc>
      </w:tr>
      <w:tr w:rsidR="003C1694" w:rsidRPr="00DD0B65" w14:paraId="21A594EB" w14:textId="77777777" w:rsidTr="000A6257">
        <w:tc>
          <w:tcPr>
            <w:tcW w:w="914" w:type="dxa"/>
            <w:tcBorders>
              <w:top w:val="single" w:sz="6" w:space="0" w:color="auto"/>
              <w:left w:val="single" w:sz="12" w:space="0" w:color="auto"/>
              <w:bottom w:val="single" w:sz="4" w:space="0" w:color="auto"/>
              <w:right w:val="single" w:sz="4" w:space="0" w:color="auto"/>
            </w:tcBorders>
            <w:shd w:val="clear" w:color="auto" w:fill="auto"/>
          </w:tcPr>
          <w:p w14:paraId="400D2872" w14:textId="77777777" w:rsidR="003C1694" w:rsidRPr="00DD0B65" w:rsidRDefault="003C1694" w:rsidP="000A6257">
            <w:r>
              <w:t>1.0</w:t>
            </w:r>
          </w:p>
        </w:tc>
        <w:tc>
          <w:tcPr>
            <w:tcW w:w="1491" w:type="dxa"/>
            <w:tcBorders>
              <w:top w:val="single" w:sz="6" w:space="0" w:color="auto"/>
              <w:left w:val="single" w:sz="4" w:space="0" w:color="auto"/>
              <w:bottom w:val="single" w:sz="4" w:space="0" w:color="auto"/>
              <w:right w:val="single" w:sz="4" w:space="0" w:color="auto"/>
            </w:tcBorders>
            <w:shd w:val="clear" w:color="auto" w:fill="auto"/>
          </w:tcPr>
          <w:p w14:paraId="53D56588" w14:textId="77777777" w:rsidR="003C1694" w:rsidRPr="00DD0B65" w:rsidRDefault="003C1694" w:rsidP="000A6257">
            <w:r>
              <w:t>17 Dec. 2021</w:t>
            </w:r>
          </w:p>
        </w:tc>
        <w:tc>
          <w:tcPr>
            <w:tcW w:w="7796" w:type="dxa"/>
            <w:tcBorders>
              <w:top w:val="single" w:sz="6" w:space="0" w:color="auto"/>
              <w:left w:val="single" w:sz="4" w:space="0" w:color="auto"/>
              <w:bottom w:val="single" w:sz="4" w:space="0" w:color="auto"/>
              <w:right w:val="single" w:sz="12" w:space="0" w:color="auto"/>
            </w:tcBorders>
            <w:shd w:val="clear" w:color="auto" w:fill="auto"/>
          </w:tcPr>
          <w:p w14:paraId="3CA5045F" w14:textId="77777777" w:rsidR="003C1694" w:rsidRPr="00DD0B65" w:rsidRDefault="003C1694" w:rsidP="000A6257">
            <w:r>
              <w:t xml:space="preserve">D. Baker published Version 1.0 Open Access (CC BY SA 2.0) by depositing to </w:t>
            </w:r>
            <w:proofErr w:type="spellStart"/>
            <w:r>
              <w:t>Zenodo</w:t>
            </w:r>
            <w:proofErr w:type="spellEnd"/>
            <w:r>
              <w:t xml:space="preserve"> and OpenMETU.</w:t>
            </w:r>
          </w:p>
        </w:tc>
      </w:tr>
    </w:tbl>
    <w:p w14:paraId="58B5FC22" w14:textId="17A4AD59" w:rsidR="003C1694" w:rsidRDefault="003C1694" w:rsidP="00E73469">
      <w:pPr>
        <w:spacing w:before="120" w:after="120"/>
      </w:pPr>
      <w:r>
        <w:rPr>
          <w:b/>
        </w:rPr>
        <w:t>Cite As:</w:t>
      </w:r>
      <w:r>
        <w:t xml:space="preserve"> D. K. Baker (2021). </w:t>
      </w:r>
      <w:r w:rsidRPr="003C1694">
        <w:rPr>
          <w:i/>
        </w:rPr>
        <w:t>Sample Catalogue of Open Access Publications</w:t>
      </w:r>
      <w:r w:rsidRPr="00762C83">
        <w:t xml:space="preserve">. Middle East Technical University. Self-published. </w:t>
      </w:r>
      <w:r w:rsidRPr="003C1694">
        <w:t>DOI:</w:t>
      </w:r>
      <w:r w:rsidR="00BF399F">
        <w:t xml:space="preserve"> </w:t>
      </w:r>
      <w:r w:rsidR="00BF399F" w:rsidRPr="00BF399F">
        <w:t>10.5281/zenodo.5788559</w:t>
      </w:r>
      <w:r w:rsidR="00BF399F">
        <w:t xml:space="preserve">. </w:t>
      </w:r>
    </w:p>
    <w:p w14:paraId="589680D0" w14:textId="2BB92299" w:rsidR="003C1694" w:rsidRPr="00F6249A" w:rsidRDefault="003C1694" w:rsidP="00276404">
      <w:pPr>
        <w:spacing w:after="120"/>
      </w:pPr>
      <w:r>
        <w:rPr>
          <w:b/>
        </w:rPr>
        <w:t xml:space="preserve">License: </w:t>
      </w:r>
      <w:r>
        <w:t xml:space="preserve">This work is protected by a </w:t>
      </w:r>
      <w:r w:rsidRPr="00C7417B">
        <w:t>Creative Commons</w:t>
      </w:r>
      <w:r w:rsidR="00276404">
        <w:t xml:space="preserve"> </w:t>
      </w:r>
      <w:r w:rsidR="00276404" w:rsidRPr="00276404">
        <w:t>Attribution-</w:t>
      </w:r>
      <w:proofErr w:type="spellStart"/>
      <w:r w:rsidR="00276404" w:rsidRPr="00276404">
        <w:t>ShareAlike</w:t>
      </w:r>
      <w:proofErr w:type="spellEnd"/>
      <w:r w:rsidR="00276404" w:rsidRPr="00276404">
        <w:t xml:space="preserve"> 4.0 International (CC BY-SA 4.0)</w:t>
      </w:r>
      <w:r w:rsidR="00276404">
        <w:t xml:space="preserve"> License</w:t>
      </w:r>
      <w:r>
        <w:rPr>
          <w:rStyle w:val="FootnoteReference"/>
        </w:rPr>
        <w:footnoteReference w:id="1"/>
      </w:r>
      <w:r>
        <w:t xml:space="preserve">. Others are </w:t>
      </w:r>
      <w:r w:rsidRPr="00F6249A">
        <w:t>free to</w:t>
      </w:r>
      <w:r>
        <w:t xml:space="preserve"> </w:t>
      </w:r>
      <w:r w:rsidRPr="00F6249A">
        <w:t xml:space="preserve">Share </w:t>
      </w:r>
      <w:r>
        <w:t>(</w:t>
      </w:r>
      <w:r w:rsidRPr="00F6249A">
        <w:t>copy and redistribute the material in any medium or format</w:t>
      </w:r>
      <w:r>
        <w:t xml:space="preserve">) and </w:t>
      </w:r>
      <w:r w:rsidRPr="00F6249A">
        <w:t xml:space="preserve">Adapt </w:t>
      </w:r>
      <w:r>
        <w:t>(</w:t>
      </w:r>
      <w:r w:rsidR="00276404">
        <w:t>remix, transform, and build upon the material</w:t>
      </w:r>
      <w:r w:rsidR="00276404">
        <w:t xml:space="preserve"> </w:t>
      </w:r>
      <w:r w:rsidR="00276404">
        <w:t>for any purpose, even commercially</w:t>
      </w:r>
      <w:r>
        <w:t>) u</w:t>
      </w:r>
      <w:r w:rsidRPr="00F6249A">
        <w:t>nder the following terms:</w:t>
      </w:r>
      <w:r>
        <w:t xml:space="preserve"> </w:t>
      </w:r>
    </w:p>
    <w:p w14:paraId="20D88AF3" w14:textId="49D01892" w:rsidR="003C1694" w:rsidRPr="00F6249A" w:rsidRDefault="003C1694" w:rsidP="00E73469">
      <w:pPr>
        <w:spacing w:after="120"/>
        <w:ind w:left="567"/>
      </w:pPr>
      <w:r w:rsidRPr="00F6249A">
        <w:t>Attribution</w:t>
      </w:r>
      <w:r>
        <w:t xml:space="preserve">- </w:t>
      </w:r>
      <w:r w:rsidR="00276404" w:rsidRPr="00276404">
        <w:t>You must give appropriate credit, provide a link to the license, and indicate if changes were made. You may do so in any reasonable manner, but not in any way that suggests the licensor endorses you or your use.</w:t>
      </w:r>
      <w:bookmarkStart w:id="0" w:name="_GoBack"/>
      <w:bookmarkEnd w:id="0"/>
    </w:p>
    <w:p w14:paraId="2E574885" w14:textId="77777777" w:rsidR="003C1694" w:rsidRPr="00CF65AA" w:rsidRDefault="003C1694" w:rsidP="00E73469">
      <w:pPr>
        <w:spacing w:after="120"/>
        <w:ind w:left="567"/>
      </w:pPr>
      <w:r w:rsidRPr="00CF65AA">
        <w:rPr>
          <w:noProof/>
        </w:rPr>
        <w:drawing>
          <wp:anchor distT="0" distB="0" distL="114300" distR="114300" simplePos="0" relativeHeight="251659264" behindDoc="1" locked="0" layoutInCell="1" allowOverlap="1" wp14:anchorId="08587071" wp14:editId="43DE4ABC">
            <wp:simplePos x="0" y="0"/>
            <wp:positionH relativeFrom="column">
              <wp:posOffset>5114290</wp:posOffset>
            </wp:positionH>
            <wp:positionV relativeFrom="paragraph">
              <wp:posOffset>227330</wp:posOffset>
            </wp:positionV>
            <wp:extent cx="958215" cy="319405"/>
            <wp:effectExtent l="0" t="0" r="0" b="4445"/>
            <wp:wrapTight wrapText="bothSides">
              <wp:wrapPolygon edited="0">
                <wp:start x="859" y="0"/>
                <wp:lineTo x="0" y="3865"/>
                <wp:lineTo x="0" y="16748"/>
                <wp:lineTo x="859" y="20612"/>
                <wp:lineTo x="20183" y="20612"/>
                <wp:lineTo x="21042" y="16748"/>
                <wp:lineTo x="21042" y="3865"/>
                <wp:lineTo x="20183" y="0"/>
                <wp:lineTo x="859"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8215" cy="319405"/>
                    </a:xfrm>
                    <a:prstGeom prst="rect">
                      <a:avLst/>
                    </a:prstGeom>
                    <a:noFill/>
                  </pic:spPr>
                </pic:pic>
              </a:graphicData>
            </a:graphic>
            <wp14:sizeRelH relativeFrom="page">
              <wp14:pctWidth>0</wp14:pctWidth>
            </wp14:sizeRelH>
            <wp14:sizeRelV relativeFrom="page">
              <wp14:pctHeight>0</wp14:pctHeight>
            </wp14:sizeRelV>
          </wp:anchor>
        </w:drawing>
      </w:r>
      <w:r w:rsidRPr="00CF65AA">
        <w:rPr>
          <w:noProof/>
        </w:rPr>
        <w:t>ShareAlike</w:t>
      </w:r>
      <w:r>
        <w:rPr>
          <w:noProof/>
        </w:rPr>
        <w:t xml:space="preserve">- </w:t>
      </w:r>
      <w:r w:rsidRPr="00CF65AA">
        <w:rPr>
          <w:noProof/>
        </w:rPr>
        <w:t>If you remix, transform, or build upon the material, you must distribute your contributions under the same license as the original.</w:t>
      </w:r>
    </w:p>
    <w:p w14:paraId="6585F1A7" w14:textId="77777777" w:rsidR="003C1694" w:rsidRPr="00C7417B" w:rsidRDefault="003C1694" w:rsidP="003C1694">
      <w:r w:rsidRPr="00F6249A">
        <w:t>The licensor cannot revoke these freedoms as long as you follow the license terms.</w:t>
      </w:r>
    </w:p>
    <w:p w14:paraId="745DE630" w14:textId="1A4BF59A" w:rsidR="003C1694" w:rsidRPr="003C1694" w:rsidRDefault="003C1694" w:rsidP="00E73469">
      <w:pPr>
        <w:rPr>
          <w:b/>
        </w:rPr>
      </w:pPr>
      <w:r w:rsidRPr="00AB6BDD">
        <w:rPr>
          <w:noProof/>
          <w:szCs w:val="20"/>
        </w:rPr>
        <w:drawing>
          <wp:anchor distT="0" distB="0" distL="114300" distR="114300" simplePos="0" relativeHeight="251660288" behindDoc="0" locked="0" layoutInCell="1" allowOverlap="1" wp14:anchorId="41E5EFAB" wp14:editId="2D283B5A">
            <wp:simplePos x="0" y="0"/>
            <wp:positionH relativeFrom="column">
              <wp:posOffset>5467985</wp:posOffset>
            </wp:positionH>
            <wp:positionV relativeFrom="paragraph">
              <wp:posOffset>52705</wp:posOffset>
            </wp:positionV>
            <wp:extent cx="591820" cy="395605"/>
            <wp:effectExtent l="0" t="0" r="0" b="4445"/>
            <wp:wrapSquare wrapText="bothSides"/>
            <wp:docPr id="14" name="Picture 14" descr="http://europa.eu/about-eu/basic-information/symbols/images/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europa.eu/about-eu/basic-information/symbols/images/flag_yellow_low.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1820" cy="39560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Acknowledgments: </w:t>
      </w:r>
      <w:r>
        <w:t>Version 1.0 of th</w:t>
      </w:r>
      <w:r w:rsidR="00B0533E">
        <w:t>is</w:t>
      </w:r>
      <w:r>
        <w:t xml:space="preserve"> </w:t>
      </w:r>
      <w:r w:rsidR="00B0533E">
        <w:t>catalogue</w:t>
      </w:r>
      <w:r>
        <w:t xml:space="preserve"> was developed within the framework of the SolarTwins </w:t>
      </w:r>
      <w:r w:rsidRPr="00C7417B">
        <w:t xml:space="preserve">project </w:t>
      </w:r>
      <w:r>
        <w:t xml:space="preserve">that </w:t>
      </w:r>
      <w:r w:rsidRPr="00C7417B">
        <w:t>received funding from the European Union’s Horizon 2020 research and innovation program under grant agreement No 856619.</w:t>
      </w:r>
      <w:r w:rsidRPr="003C1694">
        <w:rPr>
          <w:b/>
        </w:rPr>
        <w:br w:type="page"/>
      </w:r>
    </w:p>
    <w:tbl>
      <w:tblPr>
        <w:tblStyle w:val="TableGrid"/>
        <w:tblW w:w="10207" w:type="dxa"/>
        <w:tblInd w:w="-5" w:type="dxa"/>
        <w:tblLook w:val="04A0" w:firstRow="1" w:lastRow="0" w:firstColumn="1" w:lastColumn="0" w:noHBand="0" w:noVBand="1"/>
      </w:tblPr>
      <w:tblGrid>
        <w:gridCol w:w="1734"/>
        <w:gridCol w:w="3532"/>
        <w:gridCol w:w="4941"/>
      </w:tblGrid>
      <w:tr w:rsidR="00427B5D" w14:paraId="0E45F69D" w14:textId="77777777" w:rsidTr="00427B5D">
        <w:tc>
          <w:tcPr>
            <w:tcW w:w="10207" w:type="dxa"/>
            <w:gridSpan w:val="3"/>
            <w:shd w:val="clear" w:color="auto" w:fill="002060"/>
          </w:tcPr>
          <w:p w14:paraId="6F864D07" w14:textId="36A1B307" w:rsidR="00427B5D" w:rsidRPr="00427B5D" w:rsidRDefault="00427B5D" w:rsidP="00427B5D">
            <w:pPr>
              <w:spacing w:before="120" w:after="120"/>
              <w:jc w:val="center"/>
              <w:rPr>
                <w:rFonts w:ascii="Arial Black" w:hAnsi="Arial Black" w:cstheme="minorHAnsi"/>
                <w:b/>
                <w:color w:val="FFFFFF" w:themeColor="background1"/>
                <w:sz w:val="36"/>
                <w:szCs w:val="36"/>
              </w:rPr>
            </w:pPr>
            <w:r w:rsidRPr="00427B5D">
              <w:rPr>
                <w:rFonts w:ascii="Arial Black" w:hAnsi="Arial Black" w:cstheme="minorHAnsi"/>
                <w:b/>
                <w:color w:val="FFFFFF" w:themeColor="background1"/>
                <w:sz w:val="36"/>
                <w:szCs w:val="36"/>
              </w:rPr>
              <w:lastRenderedPageBreak/>
              <w:t>Catalogue of Open Access Publications</w:t>
            </w:r>
          </w:p>
        </w:tc>
      </w:tr>
      <w:tr w:rsidR="002E1548" w14:paraId="70BD44CE" w14:textId="77777777" w:rsidTr="00427B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 w:type="dxa"/>
            <w:left w:w="57" w:type="dxa"/>
            <w:bottom w:w="17" w:type="dxa"/>
            <w:right w:w="57" w:type="dxa"/>
          </w:tblCellMar>
        </w:tblPrEx>
        <w:tc>
          <w:tcPr>
            <w:tcW w:w="1734" w:type="dxa"/>
            <w:shd w:val="clear" w:color="auto" w:fill="D9E2F3" w:themeFill="accent1" w:themeFillTint="33"/>
            <w:vAlign w:val="center"/>
          </w:tcPr>
          <w:p w14:paraId="7FF2B111" w14:textId="79426E74" w:rsidR="00041884" w:rsidRDefault="002E1548" w:rsidP="00A12DC5">
            <w:pPr>
              <w:jc w:val="center"/>
            </w:pPr>
            <w:r>
              <w:rPr>
                <w:noProof/>
              </w:rPr>
              <w:drawing>
                <wp:inline distT="0" distB="0" distL="0" distR="0" wp14:anchorId="24635E32" wp14:editId="292569E6">
                  <wp:extent cx="993913" cy="1204715"/>
                  <wp:effectExtent l="19050" t="19050" r="15875" b="14605"/>
                  <wp:docPr id="2" name="Picture 2" descr="Derek Ba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rek Bak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4148" cy="1350451"/>
                          </a:xfrm>
                          <a:prstGeom prst="rect">
                            <a:avLst/>
                          </a:prstGeom>
                          <a:noFill/>
                          <a:ln w="19050">
                            <a:solidFill>
                              <a:schemeClr val="tx1"/>
                            </a:solidFill>
                          </a:ln>
                        </pic:spPr>
                      </pic:pic>
                    </a:graphicData>
                  </a:graphic>
                </wp:inline>
              </w:drawing>
            </w:r>
          </w:p>
        </w:tc>
        <w:tc>
          <w:tcPr>
            <w:tcW w:w="8473" w:type="dxa"/>
            <w:gridSpan w:val="2"/>
            <w:shd w:val="clear" w:color="auto" w:fill="D9E2F3" w:themeFill="accent1" w:themeFillTint="33"/>
          </w:tcPr>
          <w:p w14:paraId="6A32B356" w14:textId="77777777" w:rsidR="00041884" w:rsidRPr="002E1548" w:rsidRDefault="002E1548" w:rsidP="007278BA">
            <w:pPr>
              <w:rPr>
                <w:b/>
                <w:sz w:val="32"/>
                <w:szCs w:val="32"/>
              </w:rPr>
            </w:pPr>
            <w:r w:rsidRPr="002E1548">
              <w:rPr>
                <w:b/>
                <w:sz w:val="32"/>
                <w:szCs w:val="32"/>
              </w:rPr>
              <w:t>Derek K. Baker</w:t>
            </w:r>
          </w:p>
          <w:p w14:paraId="2AE4BFEE" w14:textId="77777777" w:rsidR="002E1548" w:rsidRDefault="002E1548" w:rsidP="007278BA">
            <w:pPr>
              <w:ind w:left="117"/>
              <w:rPr>
                <w:sz w:val="22"/>
              </w:rPr>
            </w:pPr>
            <w:r>
              <w:rPr>
                <w:sz w:val="22"/>
              </w:rPr>
              <w:t>Prof. Dr.</w:t>
            </w:r>
          </w:p>
          <w:p w14:paraId="14417CD6" w14:textId="77777777" w:rsidR="002E1548" w:rsidRDefault="002E1548" w:rsidP="007278BA">
            <w:pPr>
              <w:ind w:left="117"/>
              <w:rPr>
                <w:sz w:val="22"/>
              </w:rPr>
            </w:pPr>
            <w:r>
              <w:rPr>
                <w:sz w:val="22"/>
              </w:rPr>
              <w:t>Department of Mechanical Engineering</w:t>
            </w:r>
          </w:p>
          <w:p w14:paraId="4DE9BC51" w14:textId="77777777" w:rsidR="002E1548" w:rsidRDefault="002E1548" w:rsidP="007278BA">
            <w:pPr>
              <w:ind w:left="401"/>
              <w:rPr>
                <w:sz w:val="22"/>
              </w:rPr>
            </w:pPr>
            <w:r>
              <w:rPr>
                <w:sz w:val="22"/>
              </w:rPr>
              <w:t>Middle East Technical University (METU / ODT</w:t>
            </w:r>
            <w:r>
              <w:rPr>
                <w:sz w:val="22"/>
                <w:lang w:val="tr-TR"/>
              </w:rPr>
              <w:t>Ü</w:t>
            </w:r>
            <w:r>
              <w:rPr>
                <w:sz w:val="22"/>
              </w:rPr>
              <w:t>)</w:t>
            </w:r>
          </w:p>
          <w:p w14:paraId="4E9B7EEA" w14:textId="31A71D52" w:rsidR="002E1548" w:rsidRDefault="002E1548" w:rsidP="007278BA">
            <w:pPr>
              <w:ind w:left="117"/>
              <w:rPr>
                <w:sz w:val="22"/>
              </w:rPr>
            </w:pPr>
            <w:r>
              <w:rPr>
                <w:sz w:val="22"/>
              </w:rPr>
              <w:t>Concentrating Solar Thermal Division</w:t>
            </w:r>
            <w:r w:rsidR="006F0F24">
              <w:rPr>
                <w:sz w:val="22"/>
              </w:rPr>
              <w:t xml:space="preserve"> (ODAK)</w:t>
            </w:r>
          </w:p>
          <w:p w14:paraId="02A4A2AA" w14:textId="3DF4A857" w:rsidR="002E1548" w:rsidRPr="002E1548" w:rsidRDefault="002E1548" w:rsidP="007278BA">
            <w:pPr>
              <w:ind w:left="401"/>
              <w:rPr>
                <w:sz w:val="22"/>
              </w:rPr>
            </w:pPr>
            <w:r w:rsidRPr="002E1548">
              <w:rPr>
                <w:sz w:val="22"/>
              </w:rPr>
              <w:t>Center for Solar Energy Research and Applications</w:t>
            </w:r>
            <w:r>
              <w:rPr>
                <w:sz w:val="22"/>
              </w:rPr>
              <w:t xml:space="preserve"> (ODT</w:t>
            </w:r>
            <w:r>
              <w:rPr>
                <w:sz w:val="22"/>
                <w:lang w:val="tr-TR"/>
              </w:rPr>
              <w:t>Ü</w:t>
            </w:r>
            <w:r>
              <w:rPr>
                <w:sz w:val="22"/>
              </w:rPr>
              <w:t>-G</w:t>
            </w:r>
            <w:r>
              <w:rPr>
                <w:sz w:val="22"/>
                <w:lang w:val="tr-TR"/>
              </w:rPr>
              <w:t>ÜNAM</w:t>
            </w:r>
            <w:r>
              <w:rPr>
                <w:sz w:val="22"/>
              </w:rPr>
              <w:t>)</w:t>
            </w:r>
          </w:p>
          <w:p w14:paraId="1C7FDFE6" w14:textId="43EAD1E0" w:rsidR="00531B56" w:rsidRPr="00531B56" w:rsidRDefault="002E1548" w:rsidP="00A23046">
            <w:pPr>
              <w:spacing w:after="60"/>
              <w:ind w:left="117"/>
              <w:rPr>
                <w:sz w:val="22"/>
              </w:rPr>
            </w:pPr>
            <w:r>
              <w:rPr>
                <w:sz w:val="22"/>
              </w:rPr>
              <w:t>Ankara, Turkey</w:t>
            </w:r>
          </w:p>
        </w:tc>
      </w:tr>
      <w:tr w:rsidR="00A23046" w14:paraId="7B2441A4" w14:textId="77777777" w:rsidTr="00427B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 w:type="dxa"/>
            <w:left w:w="57" w:type="dxa"/>
            <w:bottom w:w="17" w:type="dxa"/>
            <w:right w:w="57" w:type="dxa"/>
          </w:tblCellMar>
        </w:tblPrEx>
        <w:tc>
          <w:tcPr>
            <w:tcW w:w="5266" w:type="dxa"/>
            <w:gridSpan w:val="2"/>
            <w:tcBorders>
              <w:bottom w:val="single" w:sz="4" w:space="0" w:color="auto"/>
            </w:tcBorders>
            <w:shd w:val="clear" w:color="auto" w:fill="D9E2F3" w:themeFill="accent1" w:themeFillTint="33"/>
          </w:tcPr>
          <w:p w14:paraId="540587C0" w14:textId="326AC15A" w:rsidR="00A23046" w:rsidRPr="007278BA" w:rsidRDefault="00A23046" w:rsidP="00A23046">
            <w:pPr>
              <w:tabs>
                <w:tab w:val="right" w:pos="1077"/>
                <w:tab w:val="left" w:pos="1219"/>
              </w:tabs>
              <w:spacing w:before="60"/>
              <w:ind w:left="117"/>
              <w:rPr>
                <w:sz w:val="22"/>
              </w:rPr>
            </w:pPr>
            <w:r>
              <w:rPr>
                <w:b/>
                <w:sz w:val="22"/>
              </w:rPr>
              <w:tab/>
            </w:r>
            <w:r w:rsidRPr="007278BA">
              <w:rPr>
                <w:b/>
                <w:sz w:val="22"/>
              </w:rPr>
              <w:t>Email:</w:t>
            </w:r>
            <w:r w:rsidRPr="007278BA">
              <w:rPr>
                <w:sz w:val="22"/>
              </w:rPr>
              <w:tab/>
            </w:r>
            <w:hyperlink r:id="rId13" w:history="1">
              <w:r w:rsidRPr="00F01044">
                <w:rPr>
                  <w:rStyle w:val="Hyperlink"/>
                  <w:sz w:val="22"/>
                </w:rPr>
                <w:t>dbaker@metu.edu.tr</w:t>
              </w:r>
            </w:hyperlink>
          </w:p>
          <w:p w14:paraId="48E19109" w14:textId="448871C6" w:rsidR="00A23046" w:rsidRPr="00A23046" w:rsidRDefault="00A23046" w:rsidP="00A23046">
            <w:pPr>
              <w:tabs>
                <w:tab w:val="right" w:pos="1077"/>
                <w:tab w:val="left" w:pos="1219"/>
              </w:tabs>
              <w:spacing w:after="120"/>
              <w:ind w:left="117"/>
              <w:rPr>
                <w:sz w:val="22"/>
              </w:rPr>
            </w:pPr>
            <w:r w:rsidRPr="007278BA">
              <w:rPr>
                <w:sz w:val="22"/>
              </w:rPr>
              <w:tab/>
            </w:r>
            <w:r w:rsidRPr="007278BA">
              <w:rPr>
                <w:b/>
                <w:sz w:val="22"/>
              </w:rPr>
              <w:t>Webpage:</w:t>
            </w:r>
            <w:r w:rsidRPr="007278BA">
              <w:rPr>
                <w:sz w:val="22"/>
              </w:rPr>
              <w:tab/>
            </w:r>
            <w:hyperlink r:id="rId14" w:history="1">
              <w:r w:rsidRPr="00F01044">
                <w:rPr>
                  <w:rStyle w:val="Hyperlink"/>
                  <w:sz w:val="22"/>
                </w:rPr>
                <w:t>http://users.metu.edu.tr/dbaker/</w:t>
              </w:r>
            </w:hyperlink>
          </w:p>
        </w:tc>
        <w:tc>
          <w:tcPr>
            <w:tcW w:w="4941" w:type="dxa"/>
            <w:tcBorders>
              <w:bottom w:val="single" w:sz="4" w:space="0" w:color="auto"/>
            </w:tcBorders>
            <w:shd w:val="clear" w:color="auto" w:fill="D9E2F3" w:themeFill="accent1" w:themeFillTint="33"/>
          </w:tcPr>
          <w:p w14:paraId="3EA558D5" w14:textId="5CBFB660" w:rsidR="00A23046" w:rsidRPr="007278BA" w:rsidRDefault="00A23046" w:rsidP="00A23046">
            <w:pPr>
              <w:tabs>
                <w:tab w:val="right" w:pos="1642"/>
                <w:tab w:val="left" w:pos="1784"/>
              </w:tabs>
              <w:spacing w:before="60"/>
              <w:ind w:left="117"/>
              <w:rPr>
                <w:sz w:val="22"/>
              </w:rPr>
            </w:pPr>
            <w:r>
              <w:rPr>
                <w:b/>
                <w:sz w:val="22"/>
              </w:rPr>
              <w:tab/>
            </w:r>
            <w:proofErr w:type="spellStart"/>
            <w:r w:rsidRPr="007278BA">
              <w:rPr>
                <w:b/>
                <w:sz w:val="22"/>
              </w:rPr>
              <w:t>ResearcherID</w:t>
            </w:r>
            <w:proofErr w:type="spellEnd"/>
            <w:r w:rsidRPr="007278BA">
              <w:rPr>
                <w:b/>
                <w:sz w:val="22"/>
              </w:rPr>
              <w:t>:</w:t>
            </w:r>
            <w:r w:rsidRPr="007278BA">
              <w:rPr>
                <w:sz w:val="22"/>
              </w:rPr>
              <w:tab/>
            </w:r>
            <w:hyperlink r:id="rId15" w:history="1">
              <w:r w:rsidRPr="00531B56">
                <w:rPr>
                  <w:rStyle w:val="Hyperlink"/>
                  <w:sz w:val="22"/>
                </w:rPr>
                <w:t>H-2021-2015</w:t>
              </w:r>
            </w:hyperlink>
          </w:p>
          <w:p w14:paraId="684DC48F" w14:textId="77777777" w:rsidR="00A23046" w:rsidRPr="007278BA" w:rsidRDefault="00A23046" w:rsidP="00A23046">
            <w:pPr>
              <w:tabs>
                <w:tab w:val="right" w:pos="1642"/>
                <w:tab w:val="left" w:pos="1784"/>
              </w:tabs>
              <w:ind w:left="117"/>
              <w:rPr>
                <w:sz w:val="22"/>
              </w:rPr>
            </w:pPr>
            <w:r w:rsidRPr="007278BA">
              <w:rPr>
                <w:sz w:val="22"/>
              </w:rPr>
              <w:tab/>
            </w:r>
            <w:r w:rsidRPr="007278BA">
              <w:rPr>
                <w:b/>
                <w:sz w:val="22"/>
              </w:rPr>
              <w:t>ORCID:</w:t>
            </w:r>
            <w:r w:rsidRPr="007278BA">
              <w:rPr>
                <w:sz w:val="22"/>
              </w:rPr>
              <w:tab/>
            </w:r>
            <w:hyperlink r:id="rId16" w:history="1">
              <w:r w:rsidRPr="00531B56">
                <w:rPr>
                  <w:rStyle w:val="Hyperlink"/>
                  <w:sz w:val="22"/>
                </w:rPr>
                <w:t>0000-0003-4163-1821</w:t>
              </w:r>
            </w:hyperlink>
          </w:p>
          <w:p w14:paraId="1085E163" w14:textId="0A7A9258" w:rsidR="00A23046" w:rsidRPr="002E1548" w:rsidRDefault="00A23046" w:rsidP="00211376">
            <w:pPr>
              <w:tabs>
                <w:tab w:val="right" w:pos="1642"/>
                <w:tab w:val="left" w:pos="1784"/>
              </w:tabs>
              <w:spacing w:after="120"/>
              <w:rPr>
                <w:b/>
                <w:sz w:val="32"/>
                <w:szCs w:val="32"/>
              </w:rPr>
            </w:pPr>
            <w:r w:rsidRPr="007278BA">
              <w:rPr>
                <w:sz w:val="22"/>
              </w:rPr>
              <w:tab/>
            </w:r>
            <w:r w:rsidRPr="007278BA">
              <w:rPr>
                <w:b/>
                <w:sz w:val="22"/>
              </w:rPr>
              <w:t>Google Scholar:</w:t>
            </w:r>
            <w:r w:rsidRPr="007278BA">
              <w:rPr>
                <w:sz w:val="22"/>
              </w:rPr>
              <w:tab/>
            </w:r>
            <w:hyperlink r:id="rId17" w:history="1">
              <w:r w:rsidRPr="00531B56">
                <w:rPr>
                  <w:rStyle w:val="Hyperlink"/>
                  <w:sz w:val="22"/>
                </w:rPr>
                <w:t>Derek Baker (METU)</w:t>
              </w:r>
            </w:hyperlink>
          </w:p>
        </w:tc>
      </w:tr>
    </w:tbl>
    <w:p w14:paraId="4DF2673C" w14:textId="0C17DDF7" w:rsidR="00427B5D" w:rsidRDefault="00427B5D" w:rsidP="00F77E92">
      <w:pPr>
        <w:spacing w:before="120" w:after="120"/>
        <w:jc w:val="both"/>
        <w:rPr>
          <w:rStyle w:val="Hyperlink"/>
          <w:b/>
          <w:noProof/>
          <w:color w:val="auto"/>
          <w:sz w:val="22"/>
        </w:rPr>
      </w:pPr>
    </w:p>
    <w:p w14:paraId="74752ACE" w14:textId="676F5943" w:rsidR="003B16C7" w:rsidRPr="00964BB9" w:rsidRDefault="00211376" w:rsidP="00F77E92">
      <w:pPr>
        <w:spacing w:before="120" w:after="120"/>
        <w:jc w:val="both"/>
        <w:rPr>
          <w:rStyle w:val="Hyperlink"/>
          <w:noProof/>
          <w:color w:val="auto"/>
          <w:sz w:val="22"/>
          <w:u w:val="none"/>
        </w:rPr>
      </w:pPr>
      <w:r w:rsidRPr="00964BB9">
        <w:rPr>
          <w:rStyle w:val="Hyperlink"/>
          <w:b/>
          <w:noProof/>
          <w:color w:val="auto"/>
          <w:sz w:val="22"/>
        </w:rPr>
        <w:t xml:space="preserve">About this </w:t>
      </w:r>
      <w:r w:rsidR="00B7055F" w:rsidRPr="00964BB9">
        <w:rPr>
          <w:rStyle w:val="Hyperlink"/>
          <w:b/>
          <w:noProof/>
          <w:color w:val="auto"/>
          <w:sz w:val="22"/>
        </w:rPr>
        <w:t>Catalogue</w:t>
      </w:r>
      <w:r w:rsidRPr="00964BB9">
        <w:rPr>
          <w:rStyle w:val="Hyperlink"/>
          <w:b/>
          <w:noProof/>
          <w:color w:val="auto"/>
          <w:sz w:val="22"/>
        </w:rPr>
        <w:t>:</w:t>
      </w:r>
      <w:r w:rsidRPr="00964BB9">
        <w:rPr>
          <w:rStyle w:val="Hyperlink"/>
          <w:noProof/>
          <w:color w:val="auto"/>
          <w:sz w:val="22"/>
          <w:u w:val="none"/>
        </w:rPr>
        <w:t xml:space="preserve"> </w:t>
      </w:r>
      <w:r w:rsidR="00DB0107" w:rsidRPr="00964BB9">
        <w:rPr>
          <w:rStyle w:val="Hyperlink"/>
          <w:noProof/>
          <w:color w:val="auto"/>
          <w:sz w:val="22"/>
          <w:u w:val="none"/>
        </w:rPr>
        <w:t>A</w:t>
      </w:r>
      <w:r w:rsidR="00F77E92" w:rsidRPr="00964BB9">
        <w:rPr>
          <w:rStyle w:val="Hyperlink"/>
          <w:noProof/>
          <w:color w:val="auto"/>
          <w:sz w:val="22"/>
          <w:u w:val="none"/>
        </w:rPr>
        <w:t>s of 01 June 2021</w:t>
      </w:r>
      <w:r w:rsidR="00DA099E" w:rsidRPr="00964BB9">
        <w:rPr>
          <w:rStyle w:val="Hyperlink"/>
          <w:noProof/>
          <w:color w:val="auto"/>
          <w:sz w:val="22"/>
          <w:u w:val="none"/>
        </w:rPr>
        <w:t>,</w:t>
      </w:r>
      <w:r w:rsidR="00F77E92" w:rsidRPr="00964BB9">
        <w:rPr>
          <w:rStyle w:val="Hyperlink"/>
          <w:noProof/>
          <w:color w:val="auto"/>
          <w:sz w:val="22"/>
          <w:u w:val="none"/>
        </w:rPr>
        <w:t xml:space="preserve"> </w:t>
      </w:r>
      <w:r w:rsidRPr="00964BB9">
        <w:rPr>
          <w:rStyle w:val="Hyperlink"/>
          <w:noProof/>
          <w:color w:val="auto"/>
          <w:sz w:val="22"/>
          <w:u w:val="none"/>
        </w:rPr>
        <w:t xml:space="preserve">I am targeting </w:t>
      </w:r>
    </w:p>
    <w:p w14:paraId="67DEC5F1" w14:textId="616FAA1B" w:rsidR="003B16C7" w:rsidRPr="00964BB9" w:rsidRDefault="00211376" w:rsidP="003B16C7">
      <w:pPr>
        <w:pStyle w:val="ListParagraph"/>
        <w:numPr>
          <w:ilvl w:val="0"/>
          <w:numId w:val="1"/>
        </w:numPr>
        <w:spacing w:after="120"/>
        <w:ind w:left="567" w:hanging="283"/>
        <w:jc w:val="both"/>
        <w:rPr>
          <w:rStyle w:val="Hyperlink"/>
          <w:noProof/>
          <w:color w:val="auto"/>
          <w:sz w:val="22"/>
          <w:u w:val="none"/>
        </w:rPr>
      </w:pPr>
      <w:r w:rsidRPr="00964BB9">
        <w:rPr>
          <w:rStyle w:val="Hyperlink"/>
          <w:noProof/>
          <w:color w:val="auto"/>
          <w:sz w:val="22"/>
          <w:u w:val="none"/>
        </w:rPr>
        <w:t xml:space="preserve">100% Open Access </w:t>
      </w:r>
      <w:r w:rsidR="00963A04" w:rsidRPr="00964BB9">
        <w:rPr>
          <w:rStyle w:val="Hyperlink"/>
          <w:noProof/>
          <w:color w:val="auto"/>
          <w:sz w:val="22"/>
          <w:u w:val="none"/>
        </w:rPr>
        <w:t xml:space="preserve">(OA) </w:t>
      </w:r>
      <w:r w:rsidR="003B16C7" w:rsidRPr="00964BB9">
        <w:rPr>
          <w:rStyle w:val="Hyperlink"/>
          <w:noProof/>
          <w:color w:val="auto"/>
          <w:sz w:val="22"/>
          <w:u w:val="none"/>
        </w:rPr>
        <w:t xml:space="preserve">publishing for </w:t>
      </w:r>
      <w:r w:rsidRPr="00964BB9">
        <w:rPr>
          <w:rStyle w:val="Hyperlink"/>
          <w:noProof/>
          <w:color w:val="auto"/>
          <w:sz w:val="22"/>
          <w:u w:val="none"/>
        </w:rPr>
        <w:t>all my journal articles and similar publications</w:t>
      </w:r>
      <w:r w:rsidR="003B16C7" w:rsidRPr="00964BB9">
        <w:rPr>
          <w:rStyle w:val="Hyperlink"/>
          <w:noProof/>
          <w:color w:val="auto"/>
          <w:sz w:val="22"/>
          <w:u w:val="none"/>
        </w:rPr>
        <w:t>;</w:t>
      </w:r>
    </w:p>
    <w:p w14:paraId="2E96F743" w14:textId="43CACB99" w:rsidR="003B16C7" w:rsidRPr="00964BB9" w:rsidRDefault="003B16C7" w:rsidP="003B16C7">
      <w:pPr>
        <w:pStyle w:val="ListParagraph"/>
        <w:numPr>
          <w:ilvl w:val="0"/>
          <w:numId w:val="1"/>
        </w:numPr>
        <w:spacing w:before="120" w:after="60"/>
        <w:ind w:left="567" w:hanging="283"/>
        <w:jc w:val="both"/>
        <w:rPr>
          <w:rStyle w:val="Hyperlink"/>
          <w:noProof/>
          <w:color w:val="auto"/>
          <w:sz w:val="22"/>
          <w:u w:val="none"/>
        </w:rPr>
      </w:pPr>
      <w:r w:rsidRPr="00964BB9">
        <w:rPr>
          <w:rStyle w:val="Hyperlink"/>
          <w:noProof/>
          <w:color w:val="auto"/>
          <w:sz w:val="22"/>
          <w:u w:val="none"/>
        </w:rPr>
        <w:t>I</w:t>
      </w:r>
      <w:r w:rsidR="00963A04" w:rsidRPr="00964BB9">
        <w:rPr>
          <w:rStyle w:val="Hyperlink"/>
          <w:noProof/>
          <w:color w:val="auto"/>
          <w:sz w:val="22"/>
          <w:u w:val="none"/>
        </w:rPr>
        <w:t xml:space="preserve">mmediate access </w:t>
      </w:r>
      <w:r w:rsidRPr="00964BB9">
        <w:rPr>
          <w:rStyle w:val="Hyperlink"/>
          <w:noProof/>
          <w:color w:val="auto"/>
          <w:sz w:val="22"/>
          <w:u w:val="none"/>
        </w:rPr>
        <w:t xml:space="preserve">(i.e. no embargo period) </w:t>
      </w:r>
      <w:r w:rsidR="00963A04" w:rsidRPr="00964BB9">
        <w:rPr>
          <w:rStyle w:val="Hyperlink"/>
          <w:noProof/>
          <w:color w:val="auto"/>
          <w:sz w:val="22"/>
          <w:u w:val="none"/>
        </w:rPr>
        <w:t xml:space="preserve">to a </w:t>
      </w:r>
      <w:r w:rsidRPr="00964BB9">
        <w:rPr>
          <w:rStyle w:val="Hyperlink"/>
          <w:noProof/>
          <w:color w:val="auto"/>
          <w:sz w:val="22"/>
          <w:u w:val="none"/>
        </w:rPr>
        <w:t xml:space="preserve">publisher approved </w:t>
      </w:r>
      <w:r w:rsidR="00963A04" w:rsidRPr="00964BB9">
        <w:rPr>
          <w:rStyle w:val="Hyperlink"/>
          <w:noProof/>
          <w:color w:val="auto"/>
          <w:sz w:val="22"/>
          <w:u w:val="none"/>
        </w:rPr>
        <w:t xml:space="preserve">version </w:t>
      </w:r>
      <w:r w:rsidRPr="00964BB9">
        <w:rPr>
          <w:rStyle w:val="Hyperlink"/>
          <w:noProof/>
          <w:color w:val="auto"/>
          <w:sz w:val="22"/>
          <w:u w:val="none"/>
        </w:rPr>
        <w:t xml:space="preserve">of </w:t>
      </w:r>
      <w:r w:rsidR="00DA099E" w:rsidRPr="00964BB9">
        <w:rPr>
          <w:rStyle w:val="Hyperlink"/>
          <w:noProof/>
          <w:color w:val="auto"/>
          <w:sz w:val="22"/>
          <w:u w:val="none"/>
        </w:rPr>
        <w:t xml:space="preserve">all my </w:t>
      </w:r>
      <w:r w:rsidRPr="00964BB9">
        <w:rPr>
          <w:rStyle w:val="Hyperlink"/>
          <w:noProof/>
          <w:color w:val="auto"/>
          <w:sz w:val="22"/>
          <w:u w:val="none"/>
        </w:rPr>
        <w:t>publications using a publisher approved route.</w:t>
      </w:r>
    </w:p>
    <w:p w14:paraId="159A3E63" w14:textId="55DB97D0" w:rsidR="00BA52AD" w:rsidRDefault="00F77E92" w:rsidP="00BA52AD">
      <w:pPr>
        <w:spacing w:after="120"/>
        <w:jc w:val="both"/>
        <w:rPr>
          <w:rStyle w:val="Hyperlink"/>
          <w:noProof/>
          <w:color w:val="auto"/>
          <w:sz w:val="22"/>
          <w:u w:val="none"/>
        </w:rPr>
      </w:pPr>
      <w:r w:rsidRPr="00964BB9">
        <w:rPr>
          <w:rStyle w:val="Hyperlink"/>
          <w:noProof/>
          <w:color w:val="auto"/>
          <w:sz w:val="22"/>
          <w:u w:val="none"/>
        </w:rPr>
        <w:t xml:space="preserve">This catalogue was specifically </w:t>
      </w:r>
      <w:r w:rsidR="00DA099E" w:rsidRPr="00964BB9">
        <w:rPr>
          <w:rStyle w:val="Hyperlink"/>
          <w:noProof/>
          <w:color w:val="auto"/>
          <w:sz w:val="22"/>
          <w:u w:val="none"/>
        </w:rPr>
        <w:t>developed</w:t>
      </w:r>
      <w:r w:rsidRPr="00964BB9">
        <w:rPr>
          <w:rStyle w:val="Hyperlink"/>
          <w:noProof/>
          <w:color w:val="auto"/>
          <w:sz w:val="22"/>
          <w:u w:val="none"/>
        </w:rPr>
        <w:t xml:space="preserve"> to facilitate readers in finding an open version of my Green OA publications. </w:t>
      </w:r>
      <w:r w:rsidR="00DB0107" w:rsidRPr="00964BB9">
        <w:rPr>
          <w:rStyle w:val="Hyperlink"/>
          <w:noProof/>
          <w:color w:val="auto"/>
          <w:sz w:val="22"/>
          <w:u w:val="none"/>
        </w:rPr>
        <w:t xml:space="preserve">Each page of this catalogue is dedicated to one publication and includes links to the </w:t>
      </w:r>
      <w:r w:rsidR="00604D5B" w:rsidRPr="00964BB9">
        <w:rPr>
          <w:rStyle w:val="Hyperlink"/>
          <w:noProof/>
          <w:color w:val="auto"/>
          <w:sz w:val="22"/>
          <w:u w:val="none"/>
        </w:rPr>
        <w:t>different</w:t>
      </w:r>
      <w:r w:rsidR="00DB0107" w:rsidRPr="00964BB9">
        <w:rPr>
          <w:rStyle w:val="Hyperlink"/>
          <w:noProof/>
          <w:color w:val="auto"/>
          <w:sz w:val="22"/>
          <w:u w:val="none"/>
        </w:rPr>
        <w:t xml:space="preserve"> versions of this publication on the web</w:t>
      </w:r>
      <w:r w:rsidR="00604D5B" w:rsidRPr="00964BB9">
        <w:rPr>
          <w:rStyle w:val="Hyperlink"/>
          <w:noProof/>
          <w:color w:val="auto"/>
          <w:sz w:val="22"/>
          <w:u w:val="none"/>
        </w:rPr>
        <w:t xml:space="preserve"> (both OA and subscription based)</w:t>
      </w:r>
      <w:r w:rsidR="00DB0107" w:rsidRPr="00964BB9">
        <w:rPr>
          <w:rStyle w:val="Hyperlink"/>
          <w:noProof/>
          <w:color w:val="auto"/>
          <w:sz w:val="22"/>
          <w:u w:val="none"/>
        </w:rPr>
        <w:t>, including a link to at least one version with immediate access. The publications are grouped by type as follows:</w:t>
      </w:r>
    </w:p>
    <w:p w14:paraId="69EE8B7A" w14:textId="7CF22B08" w:rsidR="00793953" w:rsidRPr="00082AB5" w:rsidRDefault="00BA52AD" w:rsidP="003853C6">
      <w:pPr>
        <w:spacing w:after="0"/>
        <w:ind w:left="567" w:hanging="283"/>
        <w:jc w:val="both"/>
        <w:rPr>
          <w:rStyle w:val="Hyperlink"/>
          <w:noProof/>
          <w:color w:val="auto"/>
          <w:sz w:val="22"/>
          <w:u w:val="none"/>
        </w:rPr>
      </w:pPr>
      <w:r>
        <w:rPr>
          <w:rStyle w:val="Hyperlink"/>
          <w:noProof/>
          <w:color w:val="auto"/>
          <w:sz w:val="22"/>
          <w:u w:val="none"/>
        </w:rPr>
        <w:fldChar w:fldCharType="begin"/>
      </w:r>
      <w:r>
        <w:rPr>
          <w:rStyle w:val="Hyperlink"/>
          <w:noProof/>
          <w:color w:val="auto"/>
          <w:sz w:val="22"/>
          <w:u w:val="none"/>
        </w:rPr>
        <w:instrText xml:space="preserve"> REF _Ref89154519 \r \h </w:instrText>
      </w:r>
      <w:r>
        <w:rPr>
          <w:rStyle w:val="Hyperlink"/>
          <w:noProof/>
          <w:color w:val="auto"/>
          <w:sz w:val="22"/>
          <w:u w:val="none"/>
        </w:rPr>
      </w:r>
      <w:r>
        <w:rPr>
          <w:rStyle w:val="Hyperlink"/>
          <w:noProof/>
          <w:color w:val="auto"/>
          <w:sz w:val="22"/>
          <w:u w:val="none"/>
        </w:rPr>
        <w:fldChar w:fldCharType="separate"/>
      </w:r>
      <w:r w:rsidR="00DC1997">
        <w:rPr>
          <w:rStyle w:val="Hyperlink"/>
          <w:noProof/>
          <w:color w:val="auto"/>
          <w:sz w:val="22"/>
          <w:u w:val="none"/>
        </w:rPr>
        <w:t>1</w:t>
      </w:r>
      <w:r>
        <w:rPr>
          <w:rStyle w:val="Hyperlink"/>
          <w:noProof/>
          <w:color w:val="auto"/>
          <w:sz w:val="22"/>
          <w:u w:val="none"/>
        </w:rPr>
        <w:fldChar w:fldCharType="end"/>
      </w:r>
      <w:r>
        <w:rPr>
          <w:rStyle w:val="Hyperlink"/>
          <w:noProof/>
          <w:color w:val="auto"/>
          <w:sz w:val="22"/>
          <w:u w:val="none"/>
        </w:rPr>
        <w:t xml:space="preserve">. </w:t>
      </w:r>
      <w:r w:rsidRPr="00082AB5">
        <w:rPr>
          <w:rStyle w:val="Hyperlink"/>
          <w:noProof/>
          <w:color w:val="auto"/>
          <w:sz w:val="22"/>
          <w:u w:val="none"/>
        </w:rPr>
        <w:fldChar w:fldCharType="begin"/>
      </w:r>
      <w:r w:rsidRPr="00082AB5">
        <w:rPr>
          <w:rStyle w:val="Hyperlink"/>
          <w:noProof/>
          <w:color w:val="auto"/>
          <w:sz w:val="22"/>
          <w:u w:val="none"/>
        </w:rPr>
        <w:instrText xml:space="preserve"> REF _Ref89154533 \h </w:instrText>
      </w:r>
      <w:r w:rsidR="00082AB5" w:rsidRPr="00082AB5">
        <w:rPr>
          <w:rStyle w:val="Hyperlink"/>
          <w:noProof/>
          <w:color w:val="auto"/>
          <w:sz w:val="22"/>
          <w:u w:val="none"/>
        </w:rPr>
        <w:instrText xml:space="preserve"> \* MERGEFORMAT </w:instrText>
      </w:r>
      <w:r w:rsidRPr="00082AB5">
        <w:rPr>
          <w:rStyle w:val="Hyperlink"/>
          <w:noProof/>
          <w:color w:val="auto"/>
          <w:sz w:val="22"/>
          <w:u w:val="none"/>
        </w:rPr>
      </w:r>
      <w:r w:rsidRPr="00082AB5">
        <w:rPr>
          <w:rStyle w:val="Hyperlink"/>
          <w:noProof/>
          <w:color w:val="auto"/>
          <w:sz w:val="22"/>
          <w:u w:val="none"/>
        </w:rPr>
        <w:fldChar w:fldCharType="separate"/>
      </w:r>
      <w:r w:rsidR="00DC1997" w:rsidRPr="00DC1997">
        <w:rPr>
          <w:sz w:val="22"/>
        </w:rPr>
        <w:t>Peer-Reviewed Scientific Publications (e.g. Journal Articles)</w:t>
      </w:r>
      <w:r w:rsidRPr="00082AB5">
        <w:rPr>
          <w:rStyle w:val="Hyperlink"/>
          <w:noProof/>
          <w:color w:val="auto"/>
          <w:sz w:val="22"/>
          <w:u w:val="none"/>
        </w:rPr>
        <w:fldChar w:fldCharType="end"/>
      </w:r>
      <w:r w:rsidRPr="00082AB5">
        <w:rPr>
          <w:rStyle w:val="Hyperlink"/>
          <w:noProof/>
          <w:color w:val="auto"/>
          <w:sz w:val="22"/>
          <w:u w:val="none"/>
        </w:rPr>
        <w:t xml:space="preserve"> </w:t>
      </w:r>
    </w:p>
    <w:p w14:paraId="3177CD34" w14:textId="07EEA076" w:rsidR="00793953" w:rsidRPr="00EF5A18" w:rsidRDefault="00EF5A18" w:rsidP="00793953">
      <w:pPr>
        <w:spacing w:after="120"/>
        <w:ind w:left="567" w:hanging="283"/>
        <w:jc w:val="both"/>
        <w:rPr>
          <w:rStyle w:val="Hyperlink"/>
          <w:noProof/>
          <w:color w:val="auto"/>
          <w:sz w:val="22"/>
          <w:u w:val="none"/>
        </w:rPr>
      </w:pPr>
      <w:r w:rsidRPr="00EF5A18">
        <w:rPr>
          <w:rStyle w:val="Hyperlink"/>
          <w:noProof/>
          <w:color w:val="auto"/>
          <w:sz w:val="22"/>
          <w:u w:val="none"/>
        </w:rPr>
        <w:fldChar w:fldCharType="begin"/>
      </w:r>
      <w:r w:rsidRPr="00EF5A18">
        <w:rPr>
          <w:rStyle w:val="Hyperlink"/>
          <w:noProof/>
          <w:color w:val="auto"/>
          <w:sz w:val="22"/>
          <w:u w:val="none"/>
        </w:rPr>
        <w:instrText xml:space="preserve"> REF _Ref88923706 \r \h </w:instrText>
      </w:r>
      <w:r>
        <w:rPr>
          <w:rStyle w:val="Hyperlink"/>
          <w:noProof/>
          <w:color w:val="auto"/>
          <w:sz w:val="22"/>
          <w:u w:val="none"/>
        </w:rPr>
        <w:instrText xml:space="preserve"> \* MERGEFORMAT </w:instrText>
      </w:r>
      <w:r w:rsidRPr="00EF5A18">
        <w:rPr>
          <w:rStyle w:val="Hyperlink"/>
          <w:noProof/>
          <w:color w:val="auto"/>
          <w:sz w:val="22"/>
          <w:u w:val="none"/>
        </w:rPr>
      </w:r>
      <w:r w:rsidRPr="00EF5A18">
        <w:rPr>
          <w:rStyle w:val="Hyperlink"/>
          <w:noProof/>
          <w:color w:val="auto"/>
          <w:sz w:val="22"/>
          <w:u w:val="none"/>
        </w:rPr>
        <w:fldChar w:fldCharType="separate"/>
      </w:r>
      <w:r w:rsidR="00DC1997">
        <w:rPr>
          <w:rStyle w:val="Hyperlink"/>
          <w:noProof/>
          <w:color w:val="auto"/>
          <w:sz w:val="22"/>
          <w:u w:val="none"/>
        </w:rPr>
        <w:t>2</w:t>
      </w:r>
      <w:r w:rsidRPr="00EF5A18">
        <w:rPr>
          <w:rStyle w:val="Hyperlink"/>
          <w:noProof/>
          <w:color w:val="auto"/>
          <w:sz w:val="22"/>
          <w:u w:val="none"/>
        </w:rPr>
        <w:fldChar w:fldCharType="end"/>
      </w:r>
      <w:r w:rsidRPr="00EF5A18">
        <w:rPr>
          <w:rStyle w:val="Hyperlink"/>
          <w:noProof/>
          <w:color w:val="auto"/>
          <w:sz w:val="22"/>
          <w:u w:val="none"/>
        </w:rPr>
        <w:t>.</w:t>
      </w:r>
      <w:r w:rsidR="00082AB5">
        <w:rPr>
          <w:rStyle w:val="Hyperlink"/>
          <w:noProof/>
          <w:color w:val="auto"/>
          <w:sz w:val="22"/>
          <w:u w:val="none"/>
        </w:rPr>
        <w:t xml:space="preserve"> </w:t>
      </w:r>
      <w:r w:rsidRPr="00EF5A18">
        <w:rPr>
          <w:rStyle w:val="Hyperlink"/>
          <w:noProof/>
          <w:color w:val="auto"/>
          <w:sz w:val="22"/>
          <w:u w:val="none"/>
        </w:rPr>
        <w:fldChar w:fldCharType="begin"/>
      </w:r>
      <w:r w:rsidRPr="00EF5A18">
        <w:rPr>
          <w:rStyle w:val="Hyperlink"/>
          <w:noProof/>
          <w:color w:val="auto"/>
          <w:sz w:val="22"/>
          <w:u w:val="none"/>
        </w:rPr>
        <w:instrText xml:space="preserve"> REF _Ref88923699 \h </w:instrText>
      </w:r>
      <w:r>
        <w:rPr>
          <w:rStyle w:val="Hyperlink"/>
          <w:noProof/>
          <w:color w:val="auto"/>
          <w:sz w:val="22"/>
          <w:u w:val="none"/>
        </w:rPr>
        <w:instrText xml:space="preserve"> \* MERGEFORMAT </w:instrText>
      </w:r>
      <w:r w:rsidRPr="00EF5A18">
        <w:rPr>
          <w:rStyle w:val="Hyperlink"/>
          <w:noProof/>
          <w:color w:val="auto"/>
          <w:sz w:val="22"/>
          <w:u w:val="none"/>
        </w:rPr>
      </w:r>
      <w:r w:rsidRPr="00EF5A18">
        <w:rPr>
          <w:rStyle w:val="Hyperlink"/>
          <w:noProof/>
          <w:color w:val="auto"/>
          <w:sz w:val="22"/>
          <w:u w:val="none"/>
        </w:rPr>
        <w:fldChar w:fldCharType="separate"/>
      </w:r>
      <w:r w:rsidR="00DC1997" w:rsidRPr="00DC1997">
        <w:rPr>
          <w:sz w:val="22"/>
        </w:rPr>
        <w:t>Non-Peer Reviewed Publications</w:t>
      </w:r>
      <w:r w:rsidRPr="00EF5A18">
        <w:rPr>
          <w:rStyle w:val="Hyperlink"/>
          <w:noProof/>
          <w:color w:val="auto"/>
          <w:sz w:val="22"/>
          <w:u w:val="none"/>
        </w:rPr>
        <w:fldChar w:fldCharType="end"/>
      </w:r>
    </w:p>
    <w:p w14:paraId="69F02E09" w14:textId="46C7B084" w:rsidR="00964BB9" w:rsidRDefault="00DB0107" w:rsidP="00DA099E">
      <w:pPr>
        <w:spacing w:after="120"/>
        <w:jc w:val="both"/>
        <w:rPr>
          <w:rStyle w:val="Hyperlink"/>
          <w:noProof/>
          <w:color w:val="auto"/>
          <w:sz w:val="22"/>
          <w:u w:val="none"/>
        </w:rPr>
      </w:pPr>
      <w:r w:rsidRPr="00964BB9">
        <w:rPr>
          <w:rStyle w:val="Hyperlink"/>
          <w:b/>
          <w:noProof/>
          <w:color w:val="auto"/>
          <w:sz w:val="22"/>
        </w:rPr>
        <w:t>About Smart OA:</w:t>
      </w:r>
      <w:r w:rsidRPr="00964BB9">
        <w:rPr>
          <w:rStyle w:val="Hyperlink"/>
          <w:noProof/>
          <w:color w:val="auto"/>
          <w:sz w:val="22"/>
          <w:u w:val="none"/>
        </w:rPr>
        <w:t xml:space="preserve"> This OA publishing method</w:t>
      </w:r>
      <w:r w:rsidR="00155E45" w:rsidRPr="00964BB9">
        <w:rPr>
          <w:rStyle w:val="Hyperlink"/>
          <w:noProof/>
          <w:color w:val="auto"/>
          <w:sz w:val="22"/>
          <w:u w:val="none"/>
        </w:rPr>
        <w:t>,</w:t>
      </w:r>
      <w:r w:rsidRPr="00964BB9">
        <w:rPr>
          <w:rStyle w:val="Hyperlink"/>
          <w:noProof/>
          <w:color w:val="auto"/>
          <w:sz w:val="22"/>
          <w:u w:val="none"/>
        </w:rPr>
        <w:t xml:space="preserve"> including this catalogue</w:t>
      </w:r>
      <w:r w:rsidR="00155E45" w:rsidRPr="00964BB9">
        <w:rPr>
          <w:rStyle w:val="Hyperlink"/>
          <w:noProof/>
          <w:color w:val="auto"/>
          <w:sz w:val="22"/>
          <w:u w:val="none"/>
        </w:rPr>
        <w:t xml:space="preserve">, are </w:t>
      </w:r>
      <w:r w:rsidR="00604D5B" w:rsidRPr="00964BB9">
        <w:rPr>
          <w:rStyle w:val="Hyperlink"/>
          <w:noProof/>
          <w:color w:val="auto"/>
          <w:sz w:val="22"/>
          <w:u w:val="none"/>
        </w:rPr>
        <w:t>based on</w:t>
      </w:r>
      <w:r w:rsidR="00155E45" w:rsidRPr="00964BB9">
        <w:rPr>
          <w:rStyle w:val="Hyperlink"/>
          <w:noProof/>
          <w:color w:val="auto"/>
          <w:sz w:val="22"/>
          <w:u w:val="none"/>
        </w:rPr>
        <w:t xml:space="preserve"> the </w:t>
      </w:r>
      <w:r w:rsidR="00155E45" w:rsidRPr="00964BB9">
        <w:rPr>
          <w:rStyle w:val="Hyperlink"/>
          <w:i/>
          <w:noProof/>
          <w:color w:val="auto"/>
          <w:sz w:val="22"/>
          <w:u w:val="none"/>
        </w:rPr>
        <w:t>Smart OA</w:t>
      </w:r>
      <w:r w:rsidR="00155E45" w:rsidRPr="00964BB9">
        <w:rPr>
          <w:rStyle w:val="Hyperlink"/>
          <w:noProof/>
          <w:color w:val="auto"/>
          <w:sz w:val="22"/>
          <w:u w:val="none"/>
        </w:rPr>
        <w:t xml:space="preserve"> method. The Smart OA method was developed through the European Union Horizon 2020 </w:t>
      </w:r>
      <w:r w:rsidR="00155E45" w:rsidRPr="00964BB9">
        <w:rPr>
          <w:rStyle w:val="Hyperlink"/>
          <w:i/>
          <w:noProof/>
          <w:color w:val="auto"/>
          <w:sz w:val="22"/>
          <w:u w:val="none"/>
        </w:rPr>
        <w:t>SolarTwins</w:t>
      </w:r>
      <w:r w:rsidR="00C43CE7" w:rsidRPr="00964BB9">
        <w:rPr>
          <w:rStyle w:val="FootnoteReference"/>
          <w:i/>
          <w:noProof/>
          <w:sz w:val="22"/>
        </w:rPr>
        <w:footnoteReference w:id="2"/>
      </w:r>
      <w:r w:rsidR="00155E45" w:rsidRPr="00964BB9">
        <w:rPr>
          <w:rStyle w:val="Hyperlink"/>
          <w:noProof/>
          <w:color w:val="auto"/>
          <w:sz w:val="22"/>
          <w:u w:val="none"/>
        </w:rPr>
        <w:t xml:space="preserve"> project </w:t>
      </w:r>
      <w:r w:rsidRPr="00964BB9">
        <w:rPr>
          <w:rStyle w:val="Hyperlink"/>
          <w:noProof/>
          <w:color w:val="auto"/>
          <w:sz w:val="22"/>
          <w:u w:val="none"/>
        </w:rPr>
        <w:t>to support</w:t>
      </w:r>
      <w:r w:rsidR="00604D5B" w:rsidRPr="00964BB9">
        <w:rPr>
          <w:rStyle w:val="Hyperlink"/>
          <w:noProof/>
          <w:color w:val="auto"/>
          <w:sz w:val="22"/>
          <w:u w:val="none"/>
        </w:rPr>
        <w:t xml:space="preserve"> realization of</w:t>
      </w:r>
      <w:r w:rsidRPr="00964BB9">
        <w:rPr>
          <w:rStyle w:val="Hyperlink"/>
          <w:noProof/>
          <w:color w:val="auto"/>
          <w:sz w:val="22"/>
          <w:u w:val="none"/>
        </w:rPr>
        <w:t xml:space="preserve"> </w:t>
      </w:r>
      <w:r w:rsidR="00155E45" w:rsidRPr="00964BB9">
        <w:rPr>
          <w:rStyle w:val="Hyperlink"/>
          <w:i/>
          <w:noProof/>
          <w:color w:val="auto"/>
          <w:sz w:val="22"/>
          <w:u w:val="none"/>
        </w:rPr>
        <w:t>Plan S</w:t>
      </w:r>
      <w:r w:rsidR="00155E45" w:rsidRPr="00964BB9">
        <w:rPr>
          <w:rStyle w:val="FootnoteReference"/>
          <w:noProof/>
          <w:sz w:val="22"/>
        </w:rPr>
        <w:footnoteReference w:id="3"/>
      </w:r>
      <w:r w:rsidRPr="00964BB9">
        <w:rPr>
          <w:rStyle w:val="Hyperlink"/>
          <w:noProof/>
          <w:color w:val="auto"/>
          <w:sz w:val="22"/>
          <w:u w:val="none"/>
        </w:rPr>
        <w:t xml:space="preserve"> principles within </w:t>
      </w:r>
      <w:r w:rsidR="00155E45" w:rsidRPr="00964BB9">
        <w:rPr>
          <w:rStyle w:val="Hyperlink"/>
          <w:noProof/>
          <w:color w:val="auto"/>
          <w:sz w:val="22"/>
          <w:u w:val="none"/>
        </w:rPr>
        <w:t xml:space="preserve">a national and institutional context that values publications in high-impact journals but lacks the financial resources to fund Gold OA in these high-impact journals. Within the larger spirit of Plan S, </w:t>
      </w:r>
      <w:r w:rsidR="00155E45" w:rsidRPr="00964BB9">
        <w:rPr>
          <w:rStyle w:val="Hyperlink"/>
          <w:i/>
          <w:noProof/>
          <w:color w:val="auto"/>
          <w:sz w:val="22"/>
          <w:u w:val="none"/>
        </w:rPr>
        <w:t>Guidelines to Support Smart OA</w:t>
      </w:r>
      <w:r w:rsidR="00155E45" w:rsidRPr="00964BB9">
        <w:rPr>
          <w:rStyle w:val="Hyperlink"/>
          <w:noProof/>
          <w:color w:val="auto"/>
          <w:sz w:val="22"/>
          <w:u w:val="none"/>
        </w:rPr>
        <w:t xml:space="preserve"> </w:t>
      </w:r>
      <w:r w:rsidR="00DA099E" w:rsidRPr="00964BB9">
        <w:rPr>
          <w:rStyle w:val="Hyperlink"/>
          <w:noProof/>
          <w:color w:val="auto"/>
          <w:sz w:val="22"/>
          <w:u w:val="none"/>
        </w:rPr>
        <w:t>are published O</w:t>
      </w:r>
      <w:r w:rsidR="002B556D">
        <w:rPr>
          <w:rStyle w:val="Hyperlink"/>
          <w:noProof/>
          <w:color w:val="auto"/>
          <w:sz w:val="22"/>
          <w:u w:val="none"/>
        </w:rPr>
        <w:t>pen Access</w:t>
      </w:r>
      <w:r w:rsidR="00DA099E" w:rsidRPr="00964BB9">
        <w:rPr>
          <w:rStyle w:val="Hyperlink"/>
          <w:noProof/>
          <w:color w:val="auto"/>
          <w:sz w:val="22"/>
          <w:u w:val="none"/>
        </w:rPr>
        <w:t xml:space="preserve"> at Zenodo</w:t>
      </w:r>
      <w:r w:rsidR="00DA099E" w:rsidRPr="00964BB9">
        <w:rPr>
          <w:rStyle w:val="FootnoteReference"/>
          <w:noProof/>
          <w:sz w:val="22"/>
        </w:rPr>
        <w:footnoteReference w:id="4"/>
      </w:r>
      <w:r w:rsidR="00DA099E" w:rsidRPr="00964BB9">
        <w:rPr>
          <w:rStyle w:val="Hyperlink"/>
          <w:noProof/>
          <w:color w:val="auto"/>
          <w:sz w:val="22"/>
          <w:u w:val="none"/>
        </w:rPr>
        <w:t xml:space="preserve"> </w:t>
      </w:r>
      <w:r w:rsidR="00155E45" w:rsidRPr="00964BB9">
        <w:rPr>
          <w:rStyle w:val="Hyperlink"/>
          <w:noProof/>
          <w:color w:val="auto"/>
          <w:sz w:val="22"/>
          <w:u w:val="none"/>
        </w:rPr>
        <w:t xml:space="preserve">that include a description of the </w:t>
      </w:r>
      <w:r w:rsidR="00DA099E" w:rsidRPr="00964BB9">
        <w:rPr>
          <w:rStyle w:val="Hyperlink"/>
          <w:noProof/>
          <w:color w:val="auto"/>
          <w:sz w:val="22"/>
          <w:u w:val="none"/>
        </w:rPr>
        <w:t>logic underpinning Smart OA and how to publish Smart OA</w:t>
      </w:r>
      <w:r w:rsidR="00155E45" w:rsidRPr="00964BB9">
        <w:rPr>
          <w:rStyle w:val="Hyperlink"/>
          <w:noProof/>
          <w:color w:val="auto"/>
          <w:sz w:val="22"/>
          <w:u w:val="none"/>
        </w:rPr>
        <w:t>.</w:t>
      </w:r>
    </w:p>
    <w:p w14:paraId="39B94EC9" w14:textId="77777777" w:rsidR="00DE0120" w:rsidRPr="00964BB9" w:rsidRDefault="00DE0120" w:rsidP="00DA099E">
      <w:pPr>
        <w:spacing w:after="120"/>
        <w:jc w:val="both"/>
        <w:rPr>
          <w:rStyle w:val="Hyperlink"/>
          <w:noProof/>
          <w:color w:val="auto"/>
          <w:sz w:val="22"/>
          <w:u w:val="none"/>
        </w:rPr>
      </w:pPr>
    </w:p>
    <w:p w14:paraId="6D9B6663" w14:textId="7DB3DA93" w:rsidR="00964BB9" w:rsidRDefault="00964BB9" w:rsidP="00DA099E">
      <w:pPr>
        <w:spacing w:after="120"/>
        <w:jc w:val="both"/>
        <w:rPr>
          <w:rStyle w:val="Hyperlink"/>
          <w:noProof/>
          <w:color w:val="auto"/>
          <w:u w:val="none"/>
        </w:rPr>
      </w:pPr>
    </w:p>
    <w:p w14:paraId="30847853" w14:textId="794022B0" w:rsidR="00964BB9" w:rsidRDefault="00964BB9" w:rsidP="00DA099E">
      <w:pPr>
        <w:spacing w:after="120"/>
        <w:jc w:val="both"/>
        <w:rPr>
          <w:rStyle w:val="Hyperlink"/>
          <w:noProof/>
          <w:color w:val="auto"/>
          <w:u w:val="none"/>
        </w:rPr>
      </w:pPr>
    </w:p>
    <w:p w14:paraId="7F5B2874" w14:textId="77777777" w:rsidR="00964BB9" w:rsidRDefault="00211376" w:rsidP="00DE0120">
      <w:pPr>
        <w:spacing w:after="0"/>
      </w:pPr>
      <w:r>
        <w:t xml:space="preserve"> </w:t>
      </w:r>
    </w:p>
    <w:tbl>
      <w:tblPr>
        <w:tblStyle w:val="TableGrid"/>
        <w:tblW w:w="10207" w:type="dxa"/>
        <w:tblInd w:w="-5" w:type="dxa"/>
        <w:tblLook w:val="04A0" w:firstRow="1" w:lastRow="0" w:firstColumn="1" w:lastColumn="0" w:noHBand="0" w:noVBand="1"/>
      </w:tblPr>
      <w:tblGrid>
        <w:gridCol w:w="10207"/>
      </w:tblGrid>
      <w:tr w:rsidR="00427B5D" w14:paraId="5ED20492" w14:textId="77777777" w:rsidTr="00F62B94">
        <w:tc>
          <w:tcPr>
            <w:tcW w:w="10207" w:type="dxa"/>
            <w:shd w:val="clear" w:color="auto" w:fill="002060"/>
          </w:tcPr>
          <w:p w14:paraId="75E7F5EA" w14:textId="3F03ECFA" w:rsidR="00427B5D" w:rsidRPr="00DD557D" w:rsidRDefault="00427B5D" w:rsidP="00216DC6">
            <w:pPr>
              <w:spacing w:before="120" w:after="120"/>
              <w:jc w:val="center"/>
              <w:rPr>
                <w:rFonts w:cstheme="minorHAnsi"/>
                <w:b/>
                <w:color w:val="FFFFFF" w:themeColor="background1"/>
                <w:sz w:val="36"/>
                <w:szCs w:val="36"/>
              </w:rPr>
            </w:pPr>
            <w:r w:rsidRPr="00DD557D">
              <w:rPr>
                <w:rFonts w:cstheme="minorHAnsi"/>
                <w:b/>
                <w:color w:val="FFFFFF" w:themeColor="background1"/>
                <w:sz w:val="36"/>
                <w:szCs w:val="36"/>
              </w:rPr>
              <w:lastRenderedPageBreak/>
              <w:t xml:space="preserve">List of </w:t>
            </w:r>
            <w:r w:rsidR="00216DC6">
              <w:rPr>
                <w:rFonts w:cstheme="minorHAnsi"/>
                <w:b/>
                <w:color w:val="FFFFFF" w:themeColor="background1"/>
                <w:sz w:val="36"/>
                <w:szCs w:val="36"/>
              </w:rPr>
              <w:t xml:space="preserve">and Links to </w:t>
            </w:r>
            <w:r w:rsidR="000D2210">
              <w:rPr>
                <w:rFonts w:cstheme="minorHAnsi"/>
                <w:b/>
                <w:color w:val="FFFFFF" w:themeColor="background1"/>
                <w:sz w:val="36"/>
                <w:szCs w:val="36"/>
              </w:rPr>
              <w:t>Publications</w:t>
            </w:r>
          </w:p>
        </w:tc>
      </w:tr>
    </w:tbl>
    <w:sdt>
      <w:sdtPr>
        <w:rPr>
          <w:rFonts w:eastAsiaTheme="minorHAnsi" w:cstheme="minorBidi"/>
          <w:b w:val="0"/>
          <w:color w:val="0563C1" w:themeColor="hyperlink"/>
          <w:sz w:val="20"/>
          <w:szCs w:val="22"/>
          <w:u w:val="single"/>
        </w:rPr>
        <w:id w:val="-1119370893"/>
        <w:docPartObj>
          <w:docPartGallery w:val="Table of Contents"/>
          <w:docPartUnique/>
        </w:docPartObj>
      </w:sdtPr>
      <w:sdtEndPr>
        <w:rPr>
          <w:bCs/>
          <w:noProof/>
          <w:color w:val="auto"/>
          <w:u w:val="none"/>
        </w:rPr>
      </w:sdtEndPr>
      <w:sdtContent>
        <w:p w14:paraId="36DE83B0" w14:textId="77777777" w:rsidR="00A23046" w:rsidRDefault="00A23046" w:rsidP="00DA099E">
          <w:pPr>
            <w:pStyle w:val="TOCHeading"/>
          </w:pPr>
        </w:p>
        <w:p w14:paraId="65623A3A" w14:textId="6F74F96E" w:rsidR="00BB4BD5" w:rsidRDefault="00A23046">
          <w:pPr>
            <w:pStyle w:val="TOC1"/>
            <w:tabs>
              <w:tab w:val="left" w:pos="505"/>
              <w:tab w:val="right" w:leader="dot" w:pos="10197"/>
            </w:tabs>
            <w:rPr>
              <w:rFonts w:eastAsiaTheme="minorEastAsia"/>
              <w:b w:val="0"/>
              <w:noProof/>
              <w:sz w:val="22"/>
            </w:rPr>
          </w:pPr>
          <w:r>
            <w:fldChar w:fldCharType="begin"/>
          </w:r>
          <w:r>
            <w:instrText xml:space="preserve"> TOC \o "1-3" \h \z \u </w:instrText>
          </w:r>
          <w:r>
            <w:fldChar w:fldCharType="separate"/>
          </w:r>
          <w:hyperlink w:anchor="_Toc88932929" w:history="1">
            <w:r w:rsidR="00BB4BD5" w:rsidRPr="00F86F66">
              <w:rPr>
                <w:rStyle w:val="Hyperlink"/>
                <w:noProof/>
              </w:rPr>
              <w:t>1.</w:t>
            </w:r>
            <w:r w:rsidR="00BB4BD5">
              <w:rPr>
                <w:rFonts w:eastAsiaTheme="minorEastAsia"/>
                <w:b w:val="0"/>
                <w:noProof/>
                <w:sz w:val="22"/>
              </w:rPr>
              <w:tab/>
            </w:r>
            <w:r w:rsidR="00BB4BD5" w:rsidRPr="00F86F66">
              <w:rPr>
                <w:rStyle w:val="Hyperlink"/>
                <w:noProof/>
              </w:rPr>
              <w:t>Peer-Reviewed Scientific Publications (e.g. Journal Articles)</w:t>
            </w:r>
            <w:r w:rsidR="00BB4BD5">
              <w:rPr>
                <w:noProof/>
                <w:webHidden/>
              </w:rPr>
              <w:tab/>
            </w:r>
            <w:r w:rsidR="00BB4BD5">
              <w:rPr>
                <w:noProof/>
                <w:webHidden/>
              </w:rPr>
              <w:fldChar w:fldCharType="begin"/>
            </w:r>
            <w:r w:rsidR="00BB4BD5">
              <w:rPr>
                <w:noProof/>
                <w:webHidden/>
              </w:rPr>
              <w:instrText xml:space="preserve"> PAGEREF _Toc88932929 \h </w:instrText>
            </w:r>
            <w:r w:rsidR="00BB4BD5">
              <w:rPr>
                <w:noProof/>
                <w:webHidden/>
              </w:rPr>
            </w:r>
            <w:r w:rsidR="00BB4BD5">
              <w:rPr>
                <w:noProof/>
                <w:webHidden/>
              </w:rPr>
              <w:fldChar w:fldCharType="separate"/>
            </w:r>
            <w:r w:rsidR="00DC1997">
              <w:rPr>
                <w:noProof/>
                <w:webHidden/>
              </w:rPr>
              <w:t>3</w:t>
            </w:r>
            <w:r w:rsidR="00BB4BD5">
              <w:rPr>
                <w:noProof/>
                <w:webHidden/>
              </w:rPr>
              <w:fldChar w:fldCharType="end"/>
            </w:r>
          </w:hyperlink>
        </w:p>
        <w:p w14:paraId="0460A36F" w14:textId="790EDEE6" w:rsidR="00BB4BD5" w:rsidRDefault="009E6B58">
          <w:pPr>
            <w:pStyle w:val="TOC2"/>
            <w:tabs>
              <w:tab w:val="right" w:leader="dot" w:pos="10197"/>
            </w:tabs>
            <w:rPr>
              <w:rFonts w:eastAsiaTheme="minorEastAsia"/>
              <w:noProof/>
              <w:sz w:val="22"/>
            </w:rPr>
          </w:pPr>
          <w:hyperlink w:anchor="_Toc88932930" w:history="1">
            <w:r w:rsidR="00BB4BD5" w:rsidRPr="00F86F66">
              <w:rPr>
                <w:rStyle w:val="Hyperlink"/>
                <w:noProof/>
              </w:rPr>
              <w:t>Johnson, E. F., Tarı, İ., &amp; Baker, D. (2021). Modeling heat exchangers with an open source DEM-based code for granular flows. Solar Energy, 228, 374-386.</w:t>
            </w:r>
            <w:r w:rsidR="00BB4BD5">
              <w:rPr>
                <w:noProof/>
                <w:webHidden/>
              </w:rPr>
              <w:tab/>
            </w:r>
            <w:r w:rsidR="00BB4BD5">
              <w:rPr>
                <w:noProof/>
                <w:webHidden/>
              </w:rPr>
              <w:fldChar w:fldCharType="begin"/>
            </w:r>
            <w:r w:rsidR="00BB4BD5">
              <w:rPr>
                <w:noProof/>
                <w:webHidden/>
              </w:rPr>
              <w:instrText xml:space="preserve"> PAGEREF _Toc88932930 \h </w:instrText>
            </w:r>
            <w:r w:rsidR="00BB4BD5">
              <w:rPr>
                <w:noProof/>
                <w:webHidden/>
              </w:rPr>
            </w:r>
            <w:r w:rsidR="00BB4BD5">
              <w:rPr>
                <w:noProof/>
                <w:webHidden/>
              </w:rPr>
              <w:fldChar w:fldCharType="separate"/>
            </w:r>
            <w:r w:rsidR="00DC1997">
              <w:rPr>
                <w:noProof/>
                <w:webHidden/>
              </w:rPr>
              <w:t>4</w:t>
            </w:r>
            <w:r w:rsidR="00BB4BD5">
              <w:rPr>
                <w:noProof/>
                <w:webHidden/>
              </w:rPr>
              <w:fldChar w:fldCharType="end"/>
            </w:r>
          </w:hyperlink>
        </w:p>
        <w:p w14:paraId="0A6A7D12" w14:textId="2D9F0481" w:rsidR="00BB4BD5" w:rsidRDefault="009E6B58">
          <w:pPr>
            <w:pStyle w:val="TOC2"/>
            <w:tabs>
              <w:tab w:val="right" w:leader="dot" w:pos="10197"/>
            </w:tabs>
            <w:rPr>
              <w:rFonts w:eastAsiaTheme="minorEastAsia"/>
              <w:noProof/>
              <w:sz w:val="22"/>
            </w:rPr>
          </w:pPr>
          <w:hyperlink w:anchor="_Toc88932931" w:history="1">
            <w:r w:rsidR="00BB4BD5" w:rsidRPr="00F86F66">
              <w:rPr>
                <w:rStyle w:val="Hyperlink"/>
                <w:noProof/>
              </w:rPr>
              <w:t>Mutlu, B., Baker, D., &amp; Kazanç, F. (2021). Development and Analysis of the Novel Hybridization of a Single-Flash Geothermal Power Plant with Biomass Driven sCO2-Steam Rankine Combined Cycle. Entropy, 23(6), 766.</w:t>
            </w:r>
            <w:r w:rsidR="00BB4BD5">
              <w:rPr>
                <w:noProof/>
                <w:webHidden/>
              </w:rPr>
              <w:tab/>
            </w:r>
            <w:r w:rsidR="00BB4BD5">
              <w:rPr>
                <w:noProof/>
                <w:webHidden/>
              </w:rPr>
              <w:fldChar w:fldCharType="begin"/>
            </w:r>
            <w:r w:rsidR="00BB4BD5">
              <w:rPr>
                <w:noProof/>
                <w:webHidden/>
              </w:rPr>
              <w:instrText xml:space="preserve"> PAGEREF _Toc88932931 \h </w:instrText>
            </w:r>
            <w:r w:rsidR="00BB4BD5">
              <w:rPr>
                <w:noProof/>
                <w:webHidden/>
              </w:rPr>
            </w:r>
            <w:r w:rsidR="00BB4BD5">
              <w:rPr>
                <w:noProof/>
                <w:webHidden/>
              </w:rPr>
              <w:fldChar w:fldCharType="separate"/>
            </w:r>
            <w:r w:rsidR="00DC1997">
              <w:rPr>
                <w:noProof/>
                <w:webHidden/>
              </w:rPr>
              <w:t>5</w:t>
            </w:r>
            <w:r w:rsidR="00BB4BD5">
              <w:rPr>
                <w:noProof/>
                <w:webHidden/>
              </w:rPr>
              <w:fldChar w:fldCharType="end"/>
            </w:r>
          </w:hyperlink>
        </w:p>
        <w:p w14:paraId="324CC14E" w14:textId="6DA365C8" w:rsidR="00BB4BD5" w:rsidRDefault="009E6B58">
          <w:pPr>
            <w:pStyle w:val="TOC2"/>
            <w:tabs>
              <w:tab w:val="right" w:leader="dot" w:pos="10197"/>
            </w:tabs>
            <w:rPr>
              <w:rFonts w:eastAsiaTheme="minorEastAsia"/>
              <w:noProof/>
              <w:sz w:val="22"/>
            </w:rPr>
          </w:pPr>
          <w:hyperlink w:anchor="_Toc88932932" w:history="1">
            <w:r w:rsidR="00BB4BD5" w:rsidRPr="00F86F66">
              <w:rPr>
                <w:rStyle w:val="Hyperlink"/>
                <w:noProof/>
              </w:rPr>
              <w:t>Kamfa, I. A., Fluch, J., Bartali, R., &amp; Baker, D. (2020). Solar</w:t>
            </w:r>
            <w:r w:rsidR="00BB4BD5" w:rsidRPr="00F86F66">
              <w:rPr>
                <w:rStyle w:val="Hyperlink"/>
                <w:rFonts w:ascii="Cambria Math" w:hAnsi="Cambria Math" w:cs="Cambria Math"/>
                <w:noProof/>
              </w:rPr>
              <w:t>‐</w:t>
            </w:r>
            <w:r w:rsidR="00BB4BD5" w:rsidRPr="00F86F66">
              <w:rPr>
                <w:rStyle w:val="Hyperlink"/>
                <w:noProof/>
              </w:rPr>
              <w:t>thermal driven drying technologies for large</w:t>
            </w:r>
            <w:r w:rsidR="00BB4BD5" w:rsidRPr="00F86F66">
              <w:rPr>
                <w:rStyle w:val="Hyperlink"/>
                <w:rFonts w:ascii="Cambria Math" w:hAnsi="Cambria Math" w:cs="Cambria Math"/>
                <w:noProof/>
              </w:rPr>
              <w:t>‐</w:t>
            </w:r>
            <w:r w:rsidR="00BB4BD5" w:rsidRPr="00F86F66">
              <w:rPr>
                <w:rStyle w:val="Hyperlink"/>
                <w:noProof/>
              </w:rPr>
              <w:t>scale industrial applications: State of the art, gaps, and opportunities. International Journal of Energy Research, 44(13), 9864-9888.</w:t>
            </w:r>
            <w:r w:rsidR="00BB4BD5">
              <w:rPr>
                <w:noProof/>
                <w:webHidden/>
              </w:rPr>
              <w:tab/>
            </w:r>
            <w:r w:rsidR="00BB4BD5">
              <w:rPr>
                <w:noProof/>
                <w:webHidden/>
              </w:rPr>
              <w:fldChar w:fldCharType="begin"/>
            </w:r>
            <w:r w:rsidR="00BB4BD5">
              <w:rPr>
                <w:noProof/>
                <w:webHidden/>
              </w:rPr>
              <w:instrText xml:space="preserve"> PAGEREF _Toc88932932 \h </w:instrText>
            </w:r>
            <w:r w:rsidR="00BB4BD5">
              <w:rPr>
                <w:noProof/>
                <w:webHidden/>
              </w:rPr>
            </w:r>
            <w:r w:rsidR="00BB4BD5">
              <w:rPr>
                <w:noProof/>
                <w:webHidden/>
              </w:rPr>
              <w:fldChar w:fldCharType="separate"/>
            </w:r>
            <w:r w:rsidR="00DC1997">
              <w:rPr>
                <w:noProof/>
                <w:webHidden/>
              </w:rPr>
              <w:t>6</w:t>
            </w:r>
            <w:r w:rsidR="00BB4BD5">
              <w:rPr>
                <w:noProof/>
                <w:webHidden/>
              </w:rPr>
              <w:fldChar w:fldCharType="end"/>
            </w:r>
          </w:hyperlink>
        </w:p>
        <w:p w14:paraId="45A095CB" w14:textId="67A9C5D0" w:rsidR="00BB4BD5" w:rsidRDefault="009E6B58">
          <w:pPr>
            <w:pStyle w:val="TOC1"/>
            <w:tabs>
              <w:tab w:val="left" w:pos="505"/>
              <w:tab w:val="right" w:leader="dot" w:pos="10197"/>
            </w:tabs>
            <w:rPr>
              <w:rFonts w:eastAsiaTheme="minorEastAsia"/>
              <w:b w:val="0"/>
              <w:noProof/>
              <w:sz w:val="22"/>
            </w:rPr>
          </w:pPr>
          <w:hyperlink w:anchor="_Toc88932933" w:history="1">
            <w:r w:rsidR="00BB4BD5" w:rsidRPr="00F86F66">
              <w:rPr>
                <w:rStyle w:val="Hyperlink"/>
                <w:noProof/>
              </w:rPr>
              <w:t>2.</w:t>
            </w:r>
            <w:r w:rsidR="00BB4BD5">
              <w:rPr>
                <w:rFonts w:eastAsiaTheme="minorEastAsia"/>
                <w:b w:val="0"/>
                <w:noProof/>
                <w:sz w:val="22"/>
              </w:rPr>
              <w:tab/>
            </w:r>
            <w:r w:rsidR="00BB4BD5" w:rsidRPr="00F86F66">
              <w:rPr>
                <w:rStyle w:val="Hyperlink"/>
                <w:noProof/>
              </w:rPr>
              <w:t>Non-Peer Reviewed Publications</w:t>
            </w:r>
            <w:r w:rsidR="00BB4BD5">
              <w:rPr>
                <w:noProof/>
                <w:webHidden/>
              </w:rPr>
              <w:tab/>
            </w:r>
            <w:r w:rsidR="00BB4BD5">
              <w:rPr>
                <w:noProof/>
                <w:webHidden/>
              </w:rPr>
              <w:fldChar w:fldCharType="begin"/>
            </w:r>
            <w:r w:rsidR="00BB4BD5">
              <w:rPr>
                <w:noProof/>
                <w:webHidden/>
              </w:rPr>
              <w:instrText xml:space="preserve"> PAGEREF _Toc88932933 \h </w:instrText>
            </w:r>
            <w:r w:rsidR="00BB4BD5">
              <w:rPr>
                <w:noProof/>
                <w:webHidden/>
              </w:rPr>
            </w:r>
            <w:r w:rsidR="00BB4BD5">
              <w:rPr>
                <w:noProof/>
                <w:webHidden/>
              </w:rPr>
              <w:fldChar w:fldCharType="separate"/>
            </w:r>
            <w:r w:rsidR="00DC1997">
              <w:rPr>
                <w:noProof/>
                <w:webHidden/>
              </w:rPr>
              <w:t>7</w:t>
            </w:r>
            <w:r w:rsidR="00BB4BD5">
              <w:rPr>
                <w:noProof/>
                <w:webHidden/>
              </w:rPr>
              <w:fldChar w:fldCharType="end"/>
            </w:r>
          </w:hyperlink>
        </w:p>
        <w:p w14:paraId="3C9F5906" w14:textId="3D82A651" w:rsidR="00BB4BD5" w:rsidRDefault="009E6B58">
          <w:pPr>
            <w:pStyle w:val="TOC2"/>
            <w:tabs>
              <w:tab w:val="right" w:leader="dot" w:pos="10197"/>
            </w:tabs>
            <w:rPr>
              <w:rFonts w:eastAsiaTheme="minorEastAsia"/>
              <w:noProof/>
              <w:sz w:val="22"/>
            </w:rPr>
          </w:pPr>
          <w:hyperlink w:anchor="_Toc88932934" w:history="1">
            <w:r w:rsidR="00BB4BD5" w:rsidRPr="00F86F66">
              <w:rPr>
                <w:rStyle w:val="Hyperlink"/>
                <w:noProof/>
              </w:rPr>
              <w:t>Baker, D. (2021). Sustainable Development, Well-Earned Surprises, and Bilkent Law. Sine Qua Non, 10, 5.</w:t>
            </w:r>
            <w:r w:rsidR="00BB4BD5">
              <w:rPr>
                <w:noProof/>
                <w:webHidden/>
              </w:rPr>
              <w:tab/>
            </w:r>
            <w:r w:rsidR="00BB4BD5">
              <w:rPr>
                <w:noProof/>
                <w:webHidden/>
              </w:rPr>
              <w:fldChar w:fldCharType="begin"/>
            </w:r>
            <w:r w:rsidR="00BB4BD5">
              <w:rPr>
                <w:noProof/>
                <w:webHidden/>
              </w:rPr>
              <w:instrText xml:space="preserve"> PAGEREF _Toc88932934 \h </w:instrText>
            </w:r>
            <w:r w:rsidR="00BB4BD5">
              <w:rPr>
                <w:noProof/>
                <w:webHidden/>
              </w:rPr>
            </w:r>
            <w:r w:rsidR="00BB4BD5">
              <w:rPr>
                <w:noProof/>
                <w:webHidden/>
              </w:rPr>
              <w:fldChar w:fldCharType="separate"/>
            </w:r>
            <w:r w:rsidR="00DC1997">
              <w:rPr>
                <w:noProof/>
                <w:webHidden/>
              </w:rPr>
              <w:t>8</w:t>
            </w:r>
            <w:r w:rsidR="00BB4BD5">
              <w:rPr>
                <w:noProof/>
                <w:webHidden/>
              </w:rPr>
              <w:fldChar w:fldCharType="end"/>
            </w:r>
          </w:hyperlink>
        </w:p>
        <w:p w14:paraId="116ED7D3" w14:textId="140A2CB8" w:rsidR="00A23046" w:rsidRDefault="00A23046">
          <w:r>
            <w:rPr>
              <w:b/>
              <w:bCs/>
              <w:noProof/>
            </w:rPr>
            <w:fldChar w:fldCharType="end"/>
          </w:r>
        </w:p>
      </w:sdtContent>
    </w:sdt>
    <w:p w14:paraId="09AD0975" w14:textId="77777777" w:rsidR="004666DA" w:rsidRPr="004666DA" w:rsidRDefault="004666DA" w:rsidP="004666DA"/>
    <w:p w14:paraId="4D3751AA" w14:textId="05F97F1C" w:rsidR="00A4308C" w:rsidRDefault="00A4308C">
      <w:pPr>
        <w:rPr>
          <w:rFonts w:eastAsiaTheme="majorEastAsia" w:cstheme="majorBidi"/>
          <w:sz w:val="18"/>
          <w:szCs w:val="32"/>
        </w:rPr>
      </w:pPr>
    </w:p>
    <w:p w14:paraId="6E174246" w14:textId="77777777" w:rsidR="00B308B7" w:rsidRDefault="00B308B7" w:rsidP="004666DA">
      <w:pPr>
        <w:pStyle w:val="Heading1"/>
        <w:sectPr w:rsidR="00B308B7" w:rsidSect="00964BB9">
          <w:footerReference w:type="default" r:id="rId18"/>
          <w:type w:val="continuous"/>
          <w:pgSz w:w="11909" w:h="16834" w:code="9"/>
          <w:pgMar w:top="1134" w:right="851" w:bottom="1134" w:left="851" w:header="720" w:footer="170" w:gutter="0"/>
          <w:cols w:space="720"/>
          <w:docGrid w:linePitch="360"/>
        </w:sectPr>
      </w:pPr>
    </w:p>
    <w:p w14:paraId="6131FE72" w14:textId="77777777" w:rsidR="004666DA" w:rsidRDefault="004666DA"/>
    <w:p w14:paraId="25CB9B86" w14:textId="77777777" w:rsidR="004666DA" w:rsidRDefault="004666DA"/>
    <w:p w14:paraId="4758491F" w14:textId="55FB53D3" w:rsidR="00B308B7" w:rsidRDefault="00B308B7">
      <w:pPr>
        <w:rPr>
          <w:rFonts w:eastAsiaTheme="majorEastAsia" w:cstheme="majorBidi"/>
          <w:sz w:val="18"/>
          <w:szCs w:val="32"/>
        </w:rPr>
      </w:pPr>
      <w:r>
        <w:br w:type="page"/>
      </w:r>
    </w:p>
    <w:p w14:paraId="5C6697CC" w14:textId="77777777" w:rsidR="00BB4BD5" w:rsidRDefault="00BB4BD5" w:rsidP="00BB4BD5">
      <w:pPr>
        <w:pStyle w:val="Heading1"/>
        <w:ind w:left="284"/>
        <w:jc w:val="left"/>
      </w:pPr>
      <w:bookmarkStart w:id="1" w:name="_Toc87016213"/>
      <w:bookmarkStart w:id="2" w:name="_Ref88923603"/>
    </w:p>
    <w:p w14:paraId="5FE63E2E" w14:textId="77777777" w:rsidR="00BB4BD5" w:rsidRDefault="00BB4BD5" w:rsidP="00BB4BD5">
      <w:pPr>
        <w:pStyle w:val="Heading1"/>
        <w:ind w:left="284"/>
        <w:jc w:val="left"/>
      </w:pPr>
    </w:p>
    <w:p w14:paraId="6A47F8CC" w14:textId="77777777" w:rsidR="00BB4BD5" w:rsidRDefault="00BB4BD5" w:rsidP="00BB4BD5">
      <w:pPr>
        <w:pStyle w:val="Heading1"/>
        <w:ind w:left="284"/>
        <w:jc w:val="left"/>
      </w:pPr>
    </w:p>
    <w:p w14:paraId="5E96CDEC" w14:textId="1EEC4CB8" w:rsidR="00A4308C" w:rsidRPr="004666DA" w:rsidRDefault="00CB098B" w:rsidP="00DB0107">
      <w:pPr>
        <w:pStyle w:val="Heading1"/>
        <w:numPr>
          <w:ilvl w:val="0"/>
          <w:numId w:val="2"/>
        </w:numPr>
        <w:ind w:left="284" w:hanging="284"/>
      </w:pPr>
      <w:bookmarkStart w:id="3" w:name="_Toc88932929"/>
      <w:bookmarkStart w:id="4" w:name="_Ref89153566"/>
      <w:bookmarkStart w:id="5" w:name="_Ref89154386"/>
      <w:bookmarkStart w:id="6" w:name="_Ref89154519"/>
      <w:bookmarkStart w:id="7" w:name="_Ref89154533"/>
      <w:bookmarkStart w:id="8" w:name="_Ref89154534"/>
      <w:r>
        <w:t xml:space="preserve">Peer-Reviewed </w:t>
      </w:r>
      <w:bookmarkEnd w:id="1"/>
      <w:r w:rsidR="005A4255">
        <w:t>Scientific Publications (e.g. Journal Articles)</w:t>
      </w:r>
      <w:bookmarkEnd w:id="2"/>
      <w:bookmarkEnd w:id="3"/>
      <w:bookmarkEnd w:id="4"/>
      <w:bookmarkEnd w:id="5"/>
      <w:bookmarkEnd w:id="6"/>
      <w:bookmarkEnd w:id="7"/>
      <w:bookmarkEnd w:id="8"/>
      <w:r w:rsidR="00A4308C" w:rsidRPr="004666DA">
        <w:br w:type="page"/>
      </w:r>
    </w:p>
    <w:tbl>
      <w:tblPr>
        <w:tblStyle w:val="TableGrid"/>
        <w:tblW w:w="0" w:type="auto"/>
        <w:tblLook w:val="04A0" w:firstRow="1" w:lastRow="0" w:firstColumn="1" w:lastColumn="0" w:noHBand="0" w:noVBand="1"/>
      </w:tblPr>
      <w:tblGrid>
        <w:gridCol w:w="10197"/>
      </w:tblGrid>
      <w:tr w:rsidR="00911D30" w:rsidRPr="009C44CD" w14:paraId="37215646" w14:textId="77777777" w:rsidTr="005D7842">
        <w:tc>
          <w:tcPr>
            <w:tcW w:w="10197" w:type="dxa"/>
            <w:shd w:val="clear" w:color="auto" w:fill="002060"/>
          </w:tcPr>
          <w:p w14:paraId="312D6FA8" w14:textId="56787391" w:rsidR="00F5122C" w:rsidRPr="00F5122C" w:rsidRDefault="00911D30" w:rsidP="00F5122C">
            <w:pPr>
              <w:spacing w:before="60" w:after="60"/>
              <w:jc w:val="center"/>
              <w:rPr>
                <w:rFonts w:ascii="Arial Black" w:hAnsi="Arial Black"/>
                <w:b/>
                <w:color w:val="FFFFFF" w:themeColor="background1"/>
                <w:sz w:val="24"/>
                <w:szCs w:val="24"/>
              </w:rPr>
            </w:pPr>
            <w:r w:rsidRPr="00C54A63">
              <w:rPr>
                <w:rFonts w:ascii="Arial Black" w:hAnsi="Arial Black"/>
                <w:b/>
                <w:color w:val="FFFFFF" w:themeColor="background1"/>
                <w:sz w:val="24"/>
                <w:szCs w:val="24"/>
              </w:rPr>
              <w:lastRenderedPageBreak/>
              <w:t xml:space="preserve">Portable </w:t>
            </w:r>
            <w:r w:rsidR="007414F8">
              <w:rPr>
                <w:rFonts w:ascii="Arial Black" w:hAnsi="Arial Black"/>
                <w:b/>
                <w:color w:val="FFFFFF" w:themeColor="background1"/>
                <w:sz w:val="24"/>
                <w:szCs w:val="24"/>
              </w:rPr>
              <w:t>Publication</w:t>
            </w:r>
            <w:r w:rsidRPr="00C54A63">
              <w:rPr>
                <w:rFonts w:ascii="Arial Black" w:hAnsi="Arial Black"/>
                <w:b/>
                <w:color w:val="FFFFFF" w:themeColor="background1"/>
                <w:sz w:val="24"/>
                <w:szCs w:val="24"/>
              </w:rPr>
              <w:t xml:space="preserve"> Sheet </w:t>
            </w:r>
            <w:r w:rsidR="007414F8">
              <w:rPr>
                <w:rFonts w:ascii="Arial Black" w:hAnsi="Arial Black"/>
                <w:b/>
                <w:color w:val="FFFFFF" w:themeColor="background1"/>
                <w:sz w:val="24"/>
                <w:szCs w:val="24"/>
              </w:rPr>
              <w:t xml:space="preserve">(PPS) </w:t>
            </w:r>
            <w:r w:rsidRPr="00C54A63">
              <w:rPr>
                <w:rFonts w:ascii="Arial Black" w:hAnsi="Arial Black"/>
                <w:b/>
                <w:color w:val="FFFFFF" w:themeColor="background1"/>
                <w:sz w:val="24"/>
                <w:szCs w:val="24"/>
              </w:rPr>
              <w:t>for Smart OA</w:t>
            </w:r>
            <w:r w:rsidR="00F5122C" w:rsidRPr="00F5122C">
              <w:rPr>
                <w:rFonts w:ascii="Arial Black" w:hAnsi="Arial Black"/>
                <w:b/>
                <w:color w:val="FFFFFF" w:themeColor="background1"/>
                <w:sz w:val="24"/>
                <w:szCs w:val="24"/>
              </w:rPr>
              <w:t>*</w:t>
            </w:r>
          </w:p>
        </w:tc>
      </w:tr>
    </w:tbl>
    <w:p w14:paraId="1CF7CCD9" w14:textId="77777777" w:rsidR="00911D30" w:rsidRDefault="00911D30" w:rsidP="00911D30">
      <w:pPr>
        <w:spacing w:before="120" w:after="120"/>
        <w:jc w:val="center"/>
      </w:pPr>
      <w:r>
        <w:rPr>
          <w:noProof/>
        </w:rPr>
        <w:drawing>
          <wp:inline distT="0" distB="0" distL="0" distR="0" wp14:anchorId="745D6A09" wp14:editId="02E96E07">
            <wp:extent cx="5080883" cy="2802687"/>
            <wp:effectExtent l="19050" t="19050" r="24765" b="171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80883" cy="2802687"/>
                    </a:xfrm>
                    <a:prstGeom prst="rect">
                      <a:avLst/>
                    </a:prstGeom>
                    <a:noFill/>
                    <a:ln w="15875">
                      <a:solidFill>
                        <a:schemeClr val="tx1"/>
                      </a:solidFill>
                    </a:ln>
                  </pic:spPr>
                </pic:pic>
              </a:graphicData>
            </a:graphic>
          </wp:inline>
        </w:drawing>
      </w:r>
    </w:p>
    <w:tbl>
      <w:tblPr>
        <w:tblStyle w:val="TableGrid"/>
        <w:tblW w:w="0" w:type="auto"/>
        <w:tblLook w:val="04A0" w:firstRow="1" w:lastRow="0" w:firstColumn="1" w:lastColumn="0" w:noHBand="0" w:noVBand="1"/>
      </w:tblPr>
      <w:tblGrid>
        <w:gridCol w:w="1086"/>
        <w:gridCol w:w="185"/>
        <w:gridCol w:w="851"/>
        <w:gridCol w:w="281"/>
        <w:gridCol w:w="55"/>
        <w:gridCol w:w="939"/>
        <w:gridCol w:w="3544"/>
        <w:gridCol w:w="3256"/>
      </w:tblGrid>
      <w:tr w:rsidR="00911D30" w14:paraId="3753C062" w14:textId="77777777" w:rsidTr="005D7842">
        <w:tc>
          <w:tcPr>
            <w:tcW w:w="6941" w:type="dxa"/>
            <w:gridSpan w:val="7"/>
            <w:shd w:val="clear" w:color="auto" w:fill="002060"/>
          </w:tcPr>
          <w:p w14:paraId="697A6889" w14:textId="77777777" w:rsidR="00911D30" w:rsidRPr="009C44CD" w:rsidRDefault="00911D30" w:rsidP="005D7842">
            <w:pPr>
              <w:spacing w:before="60" w:after="60"/>
              <w:rPr>
                <w:rFonts w:ascii="Arial Narrow" w:hAnsi="Arial Narrow"/>
                <w:b/>
                <w:szCs w:val="20"/>
              </w:rPr>
            </w:pPr>
            <w:r w:rsidRPr="009C44CD">
              <w:rPr>
                <w:rFonts w:ascii="Arial Narrow" w:hAnsi="Arial Narrow"/>
                <w:b/>
                <w:szCs w:val="20"/>
              </w:rPr>
              <w:t>How to Cite</w:t>
            </w:r>
          </w:p>
        </w:tc>
        <w:tc>
          <w:tcPr>
            <w:tcW w:w="3256" w:type="dxa"/>
            <w:shd w:val="clear" w:color="auto" w:fill="2F5496" w:themeFill="accent1" w:themeFillShade="BF"/>
          </w:tcPr>
          <w:p w14:paraId="18094975" w14:textId="77777777" w:rsidR="00911D30" w:rsidRPr="009C44CD" w:rsidRDefault="00911D30" w:rsidP="005D7842">
            <w:pPr>
              <w:tabs>
                <w:tab w:val="left" w:pos="2718"/>
              </w:tabs>
              <w:spacing w:before="60" w:after="60"/>
              <w:jc w:val="center"/>
              <w:rPr>
                <w:rFonts w:ascii="Arial Narrow" w:hAnsi="Arial Narrow"/>
                <w:b/>
                <w:szCs w:val="20"/>
              </w:rPr>
            </w:pPr>
            <w:proofErr w:type="spellStart"/>
            <w:r w:rsidRPr="009C44CD">
              <w:rPr>
                <w:b/>
                <w:color w:val="FFFFFF" w:themeColor="background1"/>
                <w:szCs w:val="20"/>
              </w:rPr>
              <w:t>BibTeX</w:t>
            </w:r>
            <w:proofErr w:type="spellEnd"/>
          </w:p>
        </w:tc>
      </w:tr>
      <w:tr w:rsidR="00911D30" w14:paraId="0222B2CF" w14:textId="77777777" w:rsidTr="005D7842">
        <w:tc>
          <w:tcPr>
            <w:tcW w:w="1086" w:type="dxa"/>
            <w:shd w:val="clear" w:color="auto" w:fill="D9E2F3" w:themeFill="accent1" w:themeFillTint="33"/>
          </w:tcPr>
          <w:p w14:paraId="23082FE4" w14:textId="77777777" w:rsidR="00911D30" w:rsidRPr="00D64538" w:rsidRDefault="00911D30" w:rsidP="005D7842">
            <w:pPr>
              <w:spacing w:before="60" w:after="60"/>
              <w:jc w:val="right"/>
              <w:rPr>
                <w:rFonts w:ascii="Arial Narrow" w:hAnsi="Arial Narrow"/>
                <w:b/>
                <w:szCs w:val="20"/>
              </w:rPr>
            </w:pPr>
            <w:proofErr w:type="spellStart"/>
            <w:r>
              <w:rPr>
                <w:rFonts w:ascii="Arial Narrow" w:hAnsi="Arial Narrow"/>
                <w:b/>
                <w:szCs w:val="20"/>
              </w:rPr>
              <w:t>doi</w:t>
            </w:r>
            <w:proofErr w:type="spellEnd"/>
          </w:p>
        </w:tc>
        <w:tc>
          <w:tcPr>
            <w:tcW w:w="5855" w:type="dxa"/>
            <w:gridSpan w:val="6"/>
          </w:tcPr>
          <w:p w14:paraId="0C2211D4" w14:textId="77777777" w:rsidR="00911D30" w:rsidRPr="009C44CD" w:rsidRDefault="00911D30" w:rsidP="005D7842">
            <w:pPr>
              <w:spacing w:before="60" w:after="60"/>
              <w:rPr>
                <w:rFonts w:ascii="Arial Narrow" w:hAnsi="Arial Narrow"/>
                <w:sz w:val="18"/>
                <w:szCs w:val="18"/>
              </w:rPr>
            </w:pPr>
            <w:r w:rsidRPr="009C44CD">
              <w:rPr>
                <w:rFonts w:ascii="Arial Narrow" w:hAnsi="Arial Narrow"/>
                <w:sz w:val="18"/>
                <w:szCs w:val="18"/>
              </w:rPr>
              <w:t>10.1016/j.solener.2021.09.067</w:t>
            </w:r>
          </w:p>
        </w:tc>
        <w:tc>
          <w:tcPr>
            <w:tcW w:w="3256" w:type="dxa"/>
            <w:vMerge w:val="restart"/>
            <w:shd w:val="clear" w:color="auto" w:fill="2F5496" w:themeFill="accent1" w:themeFillShade="BF"/>
          </w:tcPr>
          <w:p w14:paraId="121296E2" w14:textId="77777777" w:rsidR="00911D30" w:rsidRPr="004307A0" w:rsidRDefault="00911D30" w:rsidP="005D7842">
            <w:pPr>
              <w:tabs>
                <w:tab w:val="left" w:pos="2718"/>
              </w:tabs>
              <w:spacing w:before="60" w:after="60"/>
              <w:rPr>
                <w:rFonts w:ascii="Arial Narrow" w:hAnsi="Arial Narrow"/>
                <w:color w:val="FFFFFF" w:themeColor="background1"/>
                <w:sz w:val="18"/>
                <w:szCs w:val="18"/>
              </w:rPr>
            </w:pPr>
            <w:r w:rsidRPr="004307A0">
              <w:rPr>
                <w:rFonts w:ascii="Arial Narrow" w:hAnsi="Arial Narrow"/>
                <w:color w:val="FFFFFF" w:themeColor="background1"/>
                <w:sz w:val="18"/>
                <w:szCs w:val="18"/>
              </w:rPr>
              <w:t>@article{johnson2021modeling,</w:t>
            </w:r>
          </w:p>
          <w:p w14:paraId="6E331DA9" w14:textId="77777777" w:rsidR="00911D30" w:rsidRPr="004307A0" w:rsidRDefault="00911D30" w:rsidP="005D7842">
            <w:pPr>
              <w:tabs>
                <w:tab w:val="left" w:pos="2718"/>
              </w:tabs>
              <w:spacing w:before="60" w:after="60"/>
              <w:rPr>
                <w:rFonts w:ascii="Arial Narrow" w:hAnsi="Arial Narrow"/>
                <w:color w:val="FFFFFF" w:themeColor="background1"/>
                <w:sz w:val="18"/>
                <w:szCs w:val="18"/>
              </w:rPr>
            </w:pPr>
            <w:r w:rsidRPr="004307A0">
              <w:rPr>
                <w:rFonts w:ascii="Arial Narrow" w:hAnsi="Arial Narrow"/>
                <w:color w:val="FFFFFF" w:themeColor="background1"/>
                <w:sz w:val="18"/>
                <w:szCs w:val="18"/>
              </w:rPr>
              <w:t xml:space="preserve">  title={Modeling heat exchangers with an open source DEM-based code for granular flows},</w:t>
            </w:r>
          </w:p>
          <w:p w14:paraId="3A05DA20" w14:textId="77777777" w:rsidR="00911D30" w:rsidRPr="004307A0" w:rsidRDefault="00911D30" w:rsidP="005D7842">
            <w:pPr>
              <w:tabs>
                <w:tab w:val="left" w:pos="2718"/>
              </w:tabs>
              <w:spacing w:before="60" w:after="60"/>
              <w:rPr>
                <w:rFonts w:ascii="Arial Narrow" w:hAnsi="Arial Narrow"/>
                <w:color w:val="FFFFFF" w:themeColor="background1"/>
                <w:sz w:val="18"/>
                <w:szCs w:val="18"/>
              </w:rPr>
            </w:pPr>
            <w:r w:rsidRPr="004307A0">
              <w:rPr>
                <w:rFonts w:ascii="Arial Narrow" w:hAnsi="Arial Narrow"/>
                <w:color w:val="FFFFFF" w:themeColor="background1"/>
                <w:sz w:val="18"/>
                <w:szCs w:val="18"/>
              </w:rPr>
              <w:t xml:space="preserve">  author={Johnson, Evan F and Tar{\</w:t>
            </w:r>
            <w:proofErr w:type="spellStart"/>
            <w:r w:rsidRPr="004307A0">
              <w:rPr>
                <w:rFonts w:ascii="Arial Narrow" w:hAnsi="Arial Narrow"/>
                <w:color w:val="FFFFFF" w:themeColor="background1"/>
                <w:sz w:val="18"/>
                <w:szCs w:val="18"/>
              </w:rPr>
              <w:t>i</w:t>
            </w:r>
            <w:proofErr w:type="spellEnd"/>
            <w:r w:rsidRPr="004307A0">
              <w:rPr>
                <w:rFonts w:ascii="Arial Narrow" w:hAnsi="Arial Narrow"/>
                <w:color w:val="FFFFFF" w:themeColor="background1"/>
                <w:sz w:val="18"/>
                <w:szCs w:val="18"/>
              </w:rPr>
              <w:t>}, {\.I}</w:t>
            </w:r>
            <w:proofErr w:type="spellStart"/>
            <w:r w:rsidRPr="004307A0">
              <w:rPr>
                <w:rFonts w:ascii="Arial Narrow" w:hAnsi="Arial Narrow"/>
                <w:color w:val="FFFFFF" w:themeColor="background1"/>
                <w:sz w:val="18"/>
                <w:szCs w:val="18"/>
              </w:rPr>
              <w:t>lker</w:t>
            </w:r>
            <w:proofErr w:type="spellEnd"/>
            <w:r w:rsidRPr="004307A0">
              <w:rPr>
                <w:rFonts w:ascii="Arial Narrow" w:hAnsi="Arial Narrow"/>
                <w:color w:val="FFFFFF" w:themeColor="background1"/>
                <w:sz w:val="18"/>
                <w:szCs w:val="18"/>
              </w:rPr>
              <w:t xml:space="preserve"> and Baker, Derek},</w:t>
            </w:r>
          </w:p>
          <w:p w14:paraId="0D8DCFAD" w14:textId="77777777" w:rsidR="00911D30" w:rsidRPr="004307A0" w:rsidRDefault="00911D30" w:rsidP="005D7842">
            <w:pPr>
              <w:tabs>
                <w:tab w:val="left" w:pos="2718"/>
              </w:tabs>
              <w:spacing w:before="60" w:after="60"/>
              <w:rPr>
                <w:rFonts w:ascii="Arial Narrow" w:hAnsi="Arial Narrow"/>
                <w:color w:val="FFFFFF" w:themeColor="background1"/>
                <w:sz w:val="18"/>
                <w:szCs w:val="18"/>
              </w:rPr>
            </w:pPr>
            <w:r w:rsidRPr="004307A0">
              <w:rPr>
                <w:rFonts w:ascii="Arial Narrow" w:hAnsi="Arial Narrow"/>
                <w:color w:val="FFFFFF" w:themeColor="background1"/>
                <w:sz w:val="18"/>
                <w:szCs w:val="18"/>
              </w:rPr>
              <w:t xml:space="preserve">  journal={Solar Energy},</w:t>
            </w:r>
          </w:p>
          <w:p w14:paraId="1464CF5B" w14:textId="77777777" w:rsidR="00911D30" w:rsidRPr="004307A0" w:rsidRDefault="00911D30" w:rsidP="005D7842">
            <w:pPr>
              <w:tabs>
                <w:tab w:val="left" w:pos="2718"/>
              </w:tabs>
              <w:spacing w:before="60" w:after="60"/>
              <w:rPr>
                <w:rFonts w:ascii="Arial Narrow" w:hAnsi="Arial Narrow"/>
                <w:color w:val="FFFFFF" w:themeColor="background1"/>
                <w:sz w:val="18"/>
                <w:szCs w:val="18"/>
              </w:rPr>
            </w:pPr>
            <w:r w:rsidRPr="004307A0">
              <w:rPr>
                <w:rFonts w:ascii="Arial Narrow" w:hAnsi="Arial Narrow"/>
                <w:color w:val="FFFFFF" w:themeColor="background1"/>
                <w:sz w:val="18"/>
                <w:szCs w:val="18"/>
              </w:rPr>
              <w:t xml:space="preserve">  volume={228},</w:t>
            </w:r>
          </w:p>
          <w:p w14:paraId="7A738FAD" w14:textId="77777777" w:rsidR="00911D30" w:rsidRPr="004307A0" w:rsidRDefault="00911D30" w:rsidP="005D7842">
            <w:pPr>
              <w:tabs>
                <w:tab w:val="left" w:pos="2718"/>
              </w:tabs>
              <w:spacing w:before="60" w:after="60"/>
              <w:rPr>
                <w:rFonts w:ascii="Arial Narrow" w:hAnsi="Arial Narrow"/>
                <w:color w:val="FFFFFF" w:themeColor="background1"/>
                <w:sz w:val="18"/>
                <w:szCs w:val="18"/>
              </w:rPr>
            </w:pPr>
            <w:r w:rsidRPr="004307A0">
              <w:rPr>
                <w:rFonts w:ascii="Arial Narrow" w:hAnsi="Arial Narrow"/>
                <w:color w:val="FFFFFF" w:themeColor="background1"/>
                <w:sz w:val="18"/>
                <w:szCs w:val="18"/>
              </w:rPr>
              <w:t xml:space="preserve">  pages={374--386},</w:t>
            </w:r>
          </w:p>
          <w:p w14:paraId="3E5BD3D6" w14:textId="77777777" w:rsidR="00911D30" w:rsidRPr="004307A0" w:rsidRDefault="00911D30" w:rsidP="005D7842">
            <w:pPr>
              <w:tabs>
                <w:tab w:val="left" w:pos="2718"/>
              </w:tabs>
              <w:spacing w:before="60" w:after="60"/>
              <w:rPr>
                <w:rFonts w:ascii="Arial Narrow" w:hAnsi="Arial Narrow"/>
                <w:color w:val="FFFFFF" w:themeColor="background1"/>
                <w:sz w:val="18"/>
                <w:szCs w:val="18"/>
              </w:rPr>
            </w:pPr>
            <w:r w:rsidRPr="004307A0">
              <w:rPr>
                <w:rFonts w:ascii="Arial Narrow" w:hAnsi="Arial Narrow"/>
                <w:color w:val="FFFFFF" w:themeColor="background1"/>
                <w:sz w:val="18"/>
                <w:szCs w:val="18"/>
              </w:rPr>
              <w:t xml:space="preserve">  year={2021},</w:t>
            </w:r>
          </w:p>
          <w:p w14:paraId="63DA9979" w14:textId="77777777" w:rsidR="00911D30" w:rsidRPr="004307A0" w:rsidRDefault="00911D30" w:rsidP="005D7842">
            <w:pPr>
              <w:tabs>
                <w:tab w:val="left" w:pos="2718"/>
              </w:tabs>
              <w:spacing w:before="60" w:after="60"/>
              <w:rPr>
                <w:rFonts w:ascii="Arial Narrow" w:hAnsi="Arial Narrow"/>
                <w:color w:val="FFFFFF" w:themeColor="background1"/>
                <w:sz w:val="18"/>
                <w:szCs w:val="18"/>
              </w:rPr>
            </w:pPr>
            <w:r w:rsidRPr="004307A0">
              <w:rPr>
                <w:rFonts w:ascii="Arial Narrow" w:hAnsi="Arial Narrow"/>
                <w:color w:val="FFFFFF" w:themeColor="background1"/>
                <w:sz w:val="18"/>
                <w:szCs w:val="18"/>
              </w:rPr>
              <w:t xml:space="preserve">  publisher={Elsevier}</w:t>
            </w:r>
          </w:p>
          <w:p w14:paraId="543EA3E7" w14:textId="77777777" w:rsidR="00911D30" w:rsidRPr="004307A0" w:rsidRDefault="00911D30" w:rsidP="005D7842">
            <w:pPr>
              <w:tabs>
                <w:tab w:val="left" w:pos="2718"/>
              </w:tabs>
              <w:spacing w:before="60" w:after="60"/>
              <w:rPr>
                <w:rFonts w:ascii="Arial Narrow" w:hAnsi="Arial Narrow"/>
                <w:color w:val="FFFFFF" w:themeColor="background1"/>
                <w:sz w:val="18"/>
                <w:szCs w:val="18"/>
              </w:rPr>
            </w:pPr>
            <w:r w:rsidRPr="004307A0">
              <w:rPr>
                <w:rFonts w:ascii="Arial Narrow" w:hAnsi="Arial Narrow"/>
                <w:color w:val="FFFFFF" w:themeColor="background1"/>
                <w:sz w:val="18"/>
                <w:szCs w:val="18"/>
              </w:rPr>
              <w:t>}</w:t>
            </w:r>
          </w:p>
        </w:tc>
      </w:tr>
      <w:tr w:rsidR="00911D30" w14:paraId="25949355" w14:textId="77777777" w:rsidTr="005D7842">
        <w:tc>
          <w:tcPr>
            <w:tcW w:w="1086" w:type="dxa"/>
            <w:shd w:val="clear" w:color="auto" w:fill="D9E2F3" w:themeFill="accent1" w:themeFillTint="33"/>
          </w:tcPr>
          <w:p w14:paraId="0832532B" w14:textId="77777777" w:rsidR="00911D30" w:rsidRPr="00D64538" w:rsidRDefault="00911D30" w:rsidP="005D7842">
            <w:pPr>
              <w:spacing w:before="60" w:after="60"/>
              <w:jc w:val="right"/>
              <w:rPr>
                <w:rFonts w:ascii="Arial Narrow" w:hAnsi="Arial Narrow"/>
                <w:b/>
                <w:szCs w:val="20"/>
              </w:rPr>
            </w:pPr>
            <w:r w:rsidRPr="00D64538">
              <w:rPr>
                <w:rFonts w:ascii="Arial Narrow" w:hAnsi="Arial Narrow"/>
                <w:b/>
                <w:szCs w:val="20"/>
              </w:rPr>
              <w:t>MLA</w:t>
            </w:r>
          </w:p>
        </w:tc>
        <w:tc>
          <w:tcPr>
            <w:tcW w:w="5855" w:type="dxa"/>
            <w:gridSpan w:val="6"/>
          </w:tcPr>
          <w:p w14:paraId="0DAD534C" w14:textId="77777777" w:rsidR="00911D30" w:rsidRPr="009C44CD" w:rsidRDefault="00911D30" w:rsidP="005D7842">
            <w:pPr>
              <w:spacing w:before="60" w:after="60"/>
              <w:rPr>
                <w:rFonts w:ascii="Arial Narrow" w:hAnsi="Arial Narrow"/>
                <w:sz w:val="18"/>
                <w:szCs w:val="18"/>
              </w:rPr>
            </w:pPr>
            <w:r w:rsidRPr="009C44CD">
              <w:rPr>
                <w:rFonts w:ascii="Arial Narrow" w:hAnsi="Arial Narrow"/>
                <w:sz w:val="18"/>
                <w:szCs w:val="18"/>
              </w:rPr>
              <w:t xml:space="preserve">Johnson, Evan F., </w:t>
            </w:r>
            <w:proofErr w:type="spellStart"/>
            <w:r w:rsidRPr="009C44CD">
              <w:rPr>
                <w:rFonts w:ascii="Arial Narrow" w:hAnsi="Arial Narrow"/>
                <w:sz w:val="18"/>
                <w:szCs w:val="18"/>
              </w:rPr>
              <w:t>İlker</w:t>
            </w:r>
            <w:proofErr w:type="spellEnd"/>
            <w:r w:rsidRPr="009C44CD">
              <w:rPr>
                <w:rFonts w:ascii="Arial Narrow" w:hAnsi="Arial Narrow"/>
                <w:sz w:val="18"/>
                <w:szCs w:val="18"/>
              </w:rPr>
              <w:t xml:space="preserve"> </w:t>
            </w:r>
            <w:proofErr w:type="spellStart"/>
            <w:r w:rsidRPr="009C44CD">
              <w:rPr>
                <w:rFonts w:ascii="Arial Narrow" w:hAnsi="Arial Narrow"/>
                <w:sz w:val="18"/>
                <w:szCs w:val="18"/>
              </w:rPr>
              <w:t>Tarı</w:t>
            </w:r>
            <w:proofErr w:type="spellEnd"/>
            <w:r w:rsidRPr="009C44CD">
              <w:rPr>
                <w:rFonts w:ascii="Arial Narrow" w:hAnsi="Arial Narrow"/>
                <w:sz w:val="18"/>
                <w:szCs w:val="18"/>
              </w:rPr>
              <w:t>, and Derek Baker. "Modeling heat exchangers with an open source DEM-based code for granular flows." Solar Energy 228 (2021): 374-386.</w:t>
            </w:r>
          </w:p>
        </w:tc>
        <w:tc>
          <w:tcPr>
            <w:tcW w:w="3256" w:type="dxa"/>
            <w:vMerge/>
            <w:shd w:val="clear" w:color="auto" w:fill="2F5496" w:themeFill="accent1" w:themeFillShade="BF"/>
          </w:tcPr>
          <w:p w14:paraId="4D613755" w14:textId="77777777" w:rsidR="00911D30" w:rsidRPr="00984B9A" w:rsidRDefault="00911D30" w:rsidP="005D7842">
            <w:pPr>
              <w:tabs>
                <w:tab w:val="left" w:pos="2718"/>
              </w:tabs>
              <w:spacing w:before="60" w:after="60"/>
              <w:rPr>
                <w:b/>
              </w:rPr>
            </w:pPr>
          </w:p>
        </w:tc>
      </w:tr>
      <w:tr w:rsidR="00911D30" w14:paraId="38688C74" w14:textId="77777777" w:rsidTr="005D7842">
        <w:tc>
          <w:tcPr>
            <w:tcW w:w="1086" w:type="dxa"/>
            <w:shd w:val="clear" w:color="auto" w:fill="D9E2F3" w:themeFill="accent1" w:themeFillTint="33"/>
          </w:tcPr>
          <w:p w14:paraId="4FE4DEC6" w14:textId="77777777" w:rsidR="00911D30" w:rsidRPr="00D64538" w:rsidRDefault="00911D30" w:rsidP="005D7842">
            <w:pPr>
              <w:spacing w:before="60" w:after="60"/>
              <w:jc w:val="right"/>
              <w:rPr>
                <w:rFonts w:ascii="Arial Narrow" w:hAnsi="Arial Narrow"/>
                <w:b/>
                <w:szCs w:val="20"/>
              </w:rPr>
            </w:pPr>
            <w:r w:rsidRPr="00D64538">
              <w:rPr>
                <w:rFonts w:ascii="Arial Narrow" w:hAnsi="Arial Narrow"/>
                <w:b/>
                <w:szCs w:val="20"/>
              </w:rPr>
              <w:t>APA</w:t>
            </w:r>
          </w:p>
        </w:tc>
        <w:tc>
          <w:tcPr>
            <w:tcW w:w="5855" w:type="dxa"/>
            <w:gridSpan w:val="6"/>
          </w:tcPr>
          <w:p w14:paraId="1A4322EE" w14:textId="77777777" w:rsidR="00911D30" w:rsidRPr="009C44CD" w:rsidRDefault="00911D30" w:rsidP="00530846">
            <w:pPr>
              <w:pStyle w:val="Heading2"/>
              <w:outlineLvl w:val="1"/>
            </w:pPr>
            <w:bookmarkStart w:id="9" w:name="_Toc88932930"/>
            <w:r w:rsidRPr="009C44CD">
              <w:t xml:space="preserve">Johnson, E. F., </w:t>
            </w:r>
            <w:proofErr w:type="spellStart"/>
            <w:r w:rsidRPr="009C44CD">
              <w:t>Tarı</w:t>
            </w:r>
            <w:proofErr w:type="spellEnd"/>
            <w:r w:rsidRPr="009C44CD">
              <w:t>, İ., &amp; Baker, D. (2021). Modeling heat exchangers with an open source DEM-based code for granular flows. Solar Energy, 228, 374-386.</w:t>
            </w:r>
            <w:bookmarkEnd w:id="9"/>
          </w:p>
        </w:tc>
        <w:tc>
          <w:tcPr>
            <w:tcW w:w="3256" w:type="dxa"/>
            <w:vMerge/>
            <w:shd w:val="clear" w:color="auto" w:fill="2F5496" w:themeFill="accent1" w:themeFillShade="BF"/>
          </w:tcPr>
          <w:p w14:paraId="1C9FC580" w14:textId="77777777" w:rsidR="00911D30" w:rsidRPr="00984B9A" w:rsidRDefault="00911D30" w:rsidP="005D7842">
            <w:pPr>
              <w:spacing w:before="60" w:after="60"/>
              <w:rPr>
                <w:sz w:val="18"/>
                <w:szCs w:val="18"/>
              </w:rPr>
            </w:pPr>
          </w:p>
        </w:tc>
      </w:tr>
      <w:tr w:rsidR="00911D30" w:rsidRPr="00A54C90" w14:paraId="4DBACC42" w14:textId="77777777" w:rsidTr="005D7842">
        <w:tc>
          <w:tcPr>
            <w:tcW w:w="1086" w:type="dxa"/>
            <w:shd w:val="clear" w:color="auto" w:fill="D9E2F3" w:themeFill="accent1" w:themeFillTint="33"/>
          </w:tcPr>
          <w:p w14:paraId="1DE10686" w14:textId="77777777" w:rsidR="00911D30" w:rsidRPr="000758B5" w:rsidRDefault="00911D30" w:rsidP="005D7842">
            <w:pPr>
              <w:spacing w:before="60" w:after="60"/>
              <w:jc w:val="right"/>
              <w:rPr>
                <w:rFonts w:ascii="Arial Narrow" w:hAnsi="Arial Narrow"/>
                <w:b/>
                <w:szCs w:val="20"/>
              </w:rPr>
            </w:pPr>
            <w:r w:rsidRPr="000758B5">
              <w:rPr>
                <w:rFonts w:ascii="Arial Narrow" w:hAnsi="Arial Narrow"/>
                <w:b/>
                <w:szCs w:val="20"/>
              </w:rPr>
              <w:t>Chicago</w:t>
            </w:r>
          </w:p>
        </w:tc>
        <w:tc>
          <w:tcPr>
            <w:tcW w:w="5855" w:type="dxa"/>
            <w:gridSpan w:val="6"/>
          </w:tcPr>
          <w:p w14:paraId="5CC407FD" w14:textId="77777777" w:rsidR="00911D30" w:rsidRPr="00A54C90" w:rsidRDefault="00911D30" w:rsidP="005D7842">
            <w:pPr>
              <w:spacing w:before="60" w:after="60"/>
              <w:rPr>
                <w:rFonts w:ascii="Arial Narrow" w:hAnsi="Arial Narrow"/>
                <w:sz w:val="18"/>
                <w:szCs w:val="18"/>
              </w:rPr>
            </w:pPr>
            <w:r w:rsidRPr="00A54C90">
              <w:rPr>
                <w:rFonts w:ascii="Arial Narrow" w:hAnsi="Arial Narrow"/>
                <w:sz w:val="18"/>
                <w:szCs w:val="18"/>
              </w:rPr>
              <w:t xml:space="preserve">Johnson, Evan F., </w:t>
            </w:r>
            <w:proofErr w:type="spellStart"/>
            <w:r w:rsidRPr="00A54C90">
              <w:rPr>
                <w:rFonts w:ascii="Arial Narrow" w:hAnsi="Arial Narrow"/>
                <w:sz w:val="18"/>
                <w:szCs w:val="18"/>
              </w:rPr>
              <w:t>İlker</w:t>
            </w:r>
            <w:proofErr w:type="spellEnd"/>
            <w:r w:rsidRPr="00A54C90">
              <w:rPr>
                <w:rFonts w:ascii="Arial Narrow" w:hAnsi="Arial Narrow"/>
                <w:sz w:val="18"/>
                <w:szCs w:val="18"/>
              </w:rPr>
              <w:t xml:space="preserve"> </w:t>
            </w:r>
            <w:proofErr w:type="spellStart"/>
            <w:r w:rsidRPr="00A54C90">
              <w:rPr>
                <w:rFonts w:ascii="Arial Narrow" w:hAnsi="Arial Narrow"/>
                <w:sz w:val="18"/>
                <w:szCs w:val="18"/>
              </w:rPr>
              <w:t>Tarı</w:t>
            </w:r>
            <w:proofErr w:type="spellEnd"/>
            <w:r w:rsidRPr="00A54C90">
              <w:rPr>
                <w:rFonts w:ascii="Arial Narrow" w:hAnsi="Arial Narrow"/>
                <w:sz w:val="18"/>
                <w:szCs w:val="18"/>
              </w:rPr>
              <w:t>, and Derek Baker. “Modeling heat exchangers with an open source DEM-based code for granular flows.” Solar Energy 228 (2021): 374-386.</w:t>
            </w:r>
          </w:p>
        </w:tc>
        <w:tc>
          <w:tcPr>
            <w:tcW w:w="3256" w:type="dxa"/>
            <w:vMerge/>
            <w:shd w:val="clear" w:color="auto" w:fill="2F5496" w:themeFill="accent1" w:themeFillShade="BF"/>
          </w:tcPr>
          <w:p w14:paraId="67734F6C" w14:textId="77777777" w:rsidR="00911D30" w:rsidRPr="00A54C90" w:rsidRDefault="00911D30" w:rsidP="005D7842">
            <w:pPr>
              <w:spacing w:before="60" w:after="60"/>
              <w:rPr>
                <w:sz w:val="18"/>
                <w:szCs w:val="18"/>
              </w:rPr>
            </w:pPr>
          </w:p>
        </w:tc>
      </w:tr>
      <w:tr w:rsidR="00911D30" w14:paraId="230936EA" w14:textId="77777777" w:rsidTr="005D7842">
        <w:tc>
          <w:tcPr>
            <w:tcW w:w="1086" w:type="dxa"/>
            <w:shd w:val="clear" w:color="auto" w:fill="D9E2F3" w:themeFill="accent1" w:themeFillTint="33"/>
          </w:tcPr>
          <w:p w14:paraId="123ADAA5" w14:textId="77777777" w:rsidR="00911D30" w:rsidRPr="00D64538" w:rsidRDefault="00911D30" w:rsidP="005D7842">
            <w:pPr>
              <w:spacing w:before="60" w:after="60"/>
              <w:jc w:val="right"/>
              <w:rPr>
                <w:rFonts w:ascii="Arial Narrow" w:hAnsi="Arial Narrow"/>
                <w:b/>
                <w:szCs w:val="20"/>
              </w:rPr>
            </w:pPr>
            <w:r w:rsidRPr="00D64538">
              <w:rPr>
                <w:rFonts w:ascii="Arial Narrow" w:hAnsi="Arial Narrow"/>
                <w:b/>
                <w:szCs w:val="20"/>
              </w:rPr>
              <w:t>Harvard</w:t>
            </w:r>
          </w:p>
        </w:tc>
        <w:tc>
          <w:tcPr>
            <w:tcW w:w="5855" w:type="dxa"/>
            <w:gridSpan w:val="6"/>
          </w:tcPr>
          <w:p w14:paraId="76E2972C" w14:textId="77777777" w:rsidR="00911D30" w:rsidRPr="009C44CD" w:rsidRDefault="00911D30" w:rsidP="005D7842">
            <w:pPr>
              <w:spacing w:before="60" w:after="60"/>
              <w:rPr>
                <w:rFonts w:ascii="Arial Narrow" w:hAnsi="Arial Narrow"/>
                <w:sz w:val="18"/>
                <w:szCs w:val="18"/>
              </w:rPr>
            </w:pPr>
            <w:r w:rsidRPr="009C44CD">
              <w:rPr>
                <w:rFonts w:ascii="Arial Narrow" w:hAnsi="Arial Narrow"/>
                <w:sz w:val="18"/>
                <w:szCs w:val="18"/>
              </w:rPr>
              <w:t xml:space="preserve">Johnson, E.F., </w:t>
            </w:r>
            <w:proofErr w:type="spellStart"/>
            <w:r w:rsidRPr="009C44CD">
              <w:rPr>
                <w:rFonts w:ascii="Arial Narrow" w:hAnsi="Arial Narrow"/>
                <w:sz w:val="18"/>
                <w:szCs w:val="18"/>
              </w:rPr>
              <w:t>Tarı</w:t>
            </w:r>
            <w:proofErr w:type="spellEnd"/>
            <w:r w:rsidRPr="009C44CD">
              <w:rPr>
                <w:rFonts w:ascii="Arial Narrow" w:hAnsi="Arial Narrow"/>
                <w:sz w:val="18"/>
                <w:szCs w:val="18"/>
              </w:rPr>
              <w:t>, İ. And Baker, D., 2021. Modeling heat exchangers with an open source DEM-based code for granular flows. Solar Energy, 228, pp.374-386.</w:t>
            </w:r>
          </w:p>
        </w:tc>
        <w:tc>
          <w:tcPr>
            <w:tcW w:w="3256" w:type="dxa"/>
            <w:vMerge/>
            <w:shd w:val="clear" w:color="auto" w:fill="2F5496" w:themeFill="accent1" w:themeFillShade="BF"/>
          </w:tcPr>
          <w:p w14:paraId="6DCE6BC4" w14:textId="77777777" w:rsidR="00911D30" w:rsidRPr="00D64538" w:rsidRDefault="00911D30" w:rsidP="005D7842">
            <w:pPr>
              <w:spacing w:before="60" w:after="60"/>
              <w:rPr>
                <w:sz w:val="18"/>
                <w:szCs w:val="18"/>
              </w:rPr>
            </w:pPr>
          </w:p>
        </w:tc>
      </w:tr>
      <w:tr w:rsidR="00911D30" w14:paraId="207448E9" w14:textId="77777777" w:rsidTr="005D7842">
        <w:tc>
          <w:tcPr>
            <w:tcW w:w="1086" w:type="dxa"/>
            <w:shd w:val="clear" w:color="auto" w:fill="D9E2F3" w:themeFill="accent1" w:themeFillTint="33"/>
          </w:tcPr>
          <w:p w14:paraId="338C7A76" w14:textId="77777777" w:rsidR="00911D30" w:rsidRPr="00D64538" w:rsidRDefault="00911D30" w:rsidP="005D7842">
            <w:pPr>
              <w:spacing w:before="60" w:after="60"/>
              <w:jc w:val="right"/>
              <w:rPr>
                <w:rFonts w:ascii="Arial Narrow" w:hAnsi="Arial Narrow"/>
                <w:b/>
                <w:szCs w:val="20"/>
              </w:rPr>
            </w:pPr>
            <w:r w:rsidRPr="00D64538">
              <w:rPr>
                <w:rFonts w:ascii="Arial Narrow" w:hAnsi="Arial Narrow"/>
                <w:b/>
                <w:szCs w:val="20"/>
              </w:rPr>
              <w:t>Vancouver</w:t>
            </w:r>
          </w:p>
        </w:tc>
        <w:tc>
          <w:tcPr>
            <w:tcW w:w="5855" w:type="dxa"/>
            <w:gridSpan w:val="6"/>
          </w:tcPr>
          <w:p w14:paraId="2F42D756" w14:textId="77777777" w:rsidR="00911D30" w:rsidRPr="009C44CD" w:rsidRDefault="00911D30" w:rsidP="005D7842">
            <w:pPr>
              <w:spacing w:before="60" w:after="60"/>
              <w:rPr>
                <w:rFonts w:ascii="Arial Narrow" w:hAnsi="Arial Narrow"/>
                <w:sz w:val="18"/>
                <w:szCs w:val="18"/>
              </w:rPr>
            </w:pPr>
            <w:r w:rsidRPr="009C44CD">
              <w:rPr>
                <w:rFonts w:ascii="Arial Narrow" w:hAnsi="Arial Narrow"/>
                <w:sz w:val="18"/>
                <w:szCs w:val="18"/>
              </w:rPr>
              <w:t xml:space="preserve">Johnson EF, </w:t>
            </w:r>
            <w:proofErr w:type="spellStart"/>
            <w:r w:rsidRPr="009C44CD">
              <w:rPr>
                <w:rFonts w:ascii="Arial Narrow" w:hAnsi="Arial Narrow"/>
                <w:sz w:val="18"/>
                <w:szCs w:val="18"/>
              </w:rPr>
              <w:t>Tarı</w:t>
            </w:r>
            <w:proofErr w:type="spellEnd"/>
            <w:r w:rsidRPr="009C44CD">
              <w:rPr>
                <w:rFonts w:ascii="Arial Narrow" w:hAnsi="Arial Narrow"/>
                <w:sz w:val="18"/>
                <w:szCs w:val="18"/>
              </w:rPr>
              <w:t xml:space="preserve"> İ, Baker D. Modeling heat exchangers with an open source DEM-based code for granular flows. Solar Energy. 2021 Nov 1;228:374-86.</w:t>
            </w:r>
          </w:p>
        </w:tc>
        <w:tc>
          <w:tcPr>
            <w:tcW w:w="3256" w:type="dxa"/>
            <w:vMerge/>
            <w:shd w:val="clear" w:color="auto" w:fill="2F5496" w:themeFill="accent1" w:themeFillShade="BF"/>
          </w:tcPr>
          <w:p w14:paraId="324BC93F" w14:textId="77777777" w:rsidR="00911D30" w:rsidRPr="00D64538" w:rsidRDefault="00911D30" w:rsidP="005D7842">
            <w:pPr>
              <w:spacing w:before="60" w:after="60"/>
              <w:rPr>
                <w:sz w:val="18"/>
                <w:szCs w:val="18"/>
              </w:rPr>
            </w:pPr>
          </w:p>
        </w:tc>
      </w:tr>
      <w:tr w:rsidR="00911D30" w14:paraId="1AC1D3DD" w14:textId="77777777" w:rsidTr="005D7842">
        <w:tc>
          <w:tcPr>
            <w:tcW w:w="10197" w:type="dxa"/>
            <w:gridSpan w:val="8"/>
            <w:shd w:val="clear" w:color="auto" w:fill="002060"/>
          </w:tcPr>
          <w:p w14:paraId="281DD003" w14:textId="644E7D81" w:rsidR="00911D30" w:rsidRPr="009C44CD" w:rsidRDefault="00911D30" w:rsidP="005D7842">
            <w:pPr>
              <w:spacing w:before="60" w:after="60"/>
              <w:rPr>
                <w:rFonts w:ascii="Arial Narrow" w:hAnsi="Arial Narrow"/>
                <w:b/>
                <w:szCs w:val="20"/>
              </w:rPr>
            </w:pPr>
            <w:r w:rsidRPr="009C44CD">
              <w:rPr>
                <w:rFonts w:ascii="Arial Narrow" w:hAnsi="Arial Narrow"/>
                <w:b/>
                <w:szCs w:val="20"/>
              </w:rPr>
              <w:t>Links to Published Version</w:t>
            </w:r>
            <w:r w:rsidR="00F5122C">
              <w:rPr>
                <w:rFonts w:ascii="Arial Narrow" w:hAnsi="Arial Narrow"/>
                <w:b/>
                <w:szCs w:val="20"/>
              </w:rPr>
              <w:t>*</w:t>
            </w:r>
          </w:p>
        </w:tc>
      </w:tr>
      <w:tr w:rsidR="00911D30" w14:paraId="01A893B8" w14:textId="77777777" w:rsidTr="005D7842">
        <w:tc>
          <w:tcPr>
            <w:tcW w:w="2458" w:type="dxa"/>
            <w:gridSpan w:val="5"/>
            <w:shd w:val="clear" w:color="auto" w:fill="D9E2F3" w:themeFill="accent1" w:themeFillTint="33"/>
          </w:tcPr>
          <w:p w14:paraId="18E997C9" w14:textId="77777777" w:rsidR="00911D30" w:rsidRPr="009C44CD" w:rsidRDefault="00911D30" w:rsidP="005D7842">
            <w:pPr>
              <w:spacing w:before="60" w:after="60"/>
              <w:jc w:val="right"/>
              <w:rPr>
                <w:rFonts w:ascii="Arial Narrow" w:hAnsi="Arial Narrow"/>
                <w:b/>
                <w:szCs w:val="20"/>
              </w:rPr>
            </w:pPr>
            <w:r w:rsidRPr="009C44CD">
              <w:rPr>
                <w:rFonts w:ascii="Arial Narrow" w:hAnsi="Arial Narrow"/>
                <w:b/>
                <w:szCs w:val="20"/>
              </w:rPr>
              <w:t>via Journal Website</w:t>
            </w:r>
          </w:p>
        </w:tc>
        <w:tc>
          <w:tcPr>
            <w:tcW w:w="7739" w:type="dxa"/>
            <w:gridSpan w:val="3"/>
            <w:vAlign w:val="center"/>
          </w:tcPr>
          <w:p w14:paraId="5470ACF8" w14:textId="77777777" w:rsidR="00911D30" w:rsidRPr="009C44CD" w:rsidRDefault="009E6B58" w:rsidP="005D7842">
            <w:pPr>
              <w:spacing w:before="60" w:after="60"/>
              <w:rPr>
                <w:rFonts w:ascii="Arial Narrow" w:hAnsi="Arial Narrow"/>
                <w:szCs w:val="20"/>
              </w:rPr>
            </w:pPr>
            <w:hyperlink r:id="rId20" w:history="1">
              <w:r w:rsidR="00911D30" w:rsidRPr="009C44CD">
                <w:rPr>
                  <w:rStyle w:val="Hyperlink"/>
                  <w:rFonts w:ascii="Arial Narrow" w:hAnsi="Arial Narrow"/>
                  <w:szCs w:val="20"/>
                </w:rPr>
                <w:t>https://www.sciencedirect.com/science/article/pii/S0038092X21008240</w:t>
              </w:r>
            </w:hyperlink>
            <w:r w:rsidR="00911D30" w:rsidRPr="009C44CD">
              <w:rPr>
                <w:rFonts w:ascii="Arial Narrow" w:hAnsi="Arial Narrow"/>
                <w:szCs w:val="20"/>
              </w:rPr>
              <w:t xml:space="preserve"> </w:t>
            </w:r>
          </w:p>
        </w:tc>
      </w:tr>
      <w:tr w:rsidR="00911D30" w14:paraId="0F1A3444" w14:textId="77777777" w:rsidTr="005D7842">
        <w:tc>
          <w:tcPr>
            <w:tcW w:w="2458" w:type="dxa"/>
            <w:gridSpan w:val="5"/>
            <w:shd w:val="clear" w:color="auto" w:fill="D9E2F3" w:themeFill="accent1" w:themeFillTint="33"/>
          </w:tcPr>
          <w:p w14:paraId="3B37A35B" w14:textId="77777777" w:rsidR="00911D30" w:rsidRPr="009C44CD" w:rsidRDefault="00911D30" w:rsidP="005D7842">
            <w:pPr>
              <w:spacing w:before="60" w:after="60"/>
              <w:jc w:val="right"/>
              <w:rPr>
                <w:rFonts w:ascii="Arial Narrow" w:hAnsi="Arial Narrow"/>
                <w:b/>
                <w:szCs w:val="20"/>
              </w:rPr>
            </w:pPr>
            <w:r w:rsidRPr="009C44CD">
              <w:rPr>
                <w:rFonts w:ascii="Arial Narrow" w:hAnsi="Arial Narrow"/>
                <w:b/>
                <w:szCs w:val="20"/>
              </w:rPr>
              <w:t>via DOI</w:t>
            </w:r>
          </w:p>
        </w:tc>
        <w:tc>
          <w:tcPr>
            <w:tcW w:w="7739" w:type="dxa"/>
            <w:gridSpan w:val="3"/>
            <w:vAlign w:val="center"/>
          </w:tcPr>
          <w:p w14:paraId="6082A5A9" w14:textId="77777777" w:rsidR="00911D30" w:rsidRPr="009C44CD" w:rsidRDefault="009E6B58" w:rsidP="005D7842">
            <w:pPr>
              <w:spacing w:before="60" w:after="60"/>
              <w:rPr>
                <w:rFonts w:ascii="Arial Narrow" w:hAnsi="Arial Narrow"/>
                <w:szCs w:val="20"/>
              </w:rPr>
            </w:pPr>
            <w:hyperlink r:id="rId21" w:history="1">
              <w:r w:rsidR="00911D30" w:rsidRPr="009C44CD">
                <w:rPr>
                  <w:rStyle w:val="Hyperlink"/>
                  <w:rFonts w:ascii="Arial Narrow" w:hAnsi="Arial Narrow"/>
                  <w:szCs w:val="20"/>
                </w:rPr>
                <w:t>https://doi.org/10.1016/j.solener.2021.09.067</w:t>
              </w:r>
            </w:hyperlink>
            <w:r w:rsidR="00911D30" w:rsidRPr="009C44CD">
              <w:rPr>
                <w:rFonts w:ascii="Arial Narrow" w:hAnsi="Arial Narrow"/>
                <w:szCs w:val="20"/>
              </w:rPr>
              <w:t xml:space="preserve"> </w:t>
            </w:r>
          </w:p>
        </w:tc>
      </w:tr>
      <w:tr w:rsidR="00911D30" w14:paraId="594A31D6" w14:textId="77777777" w:rsidTr="005D7842">
        <w:tc>
          <w:tcPr>
            <w:tcW w:w="10197" w:type="dxa"/>
            <w:gridSpan w:val="8"/>
            <w:shd w:val="clear" w:color="auto" w:fill="002060"/>
          </w:tcPr>
          <w:p w14:paraId="7B53CF72" w14:textId="77777777" w:rsidR="00911D30" w:rsidRPr="009C44CD" w:rsidRDefault="00911D30" w:rsidP="005D7842">
            <w:pPr>
              <w:spacing w:before="60" w:after="60"/>
              <w:rPr>
                <w:rFonts w:ascii="Arial Narrow" w:hAnsi="Arial Narrow"/>
                <w:b/>
                <w:color w:val="FFFFFF" w:themeColor="background1"/>
                <w:szCs w:val="20"/>
              </w:rPr>
            </w:pPr>
            <w:r w:rsidRPr="009C44CD">
              <w:rPr>
                <w:rFonts w:ascii="Arial Narrow" w:hAnsi="Arial Narrow"/>
                <w:b/>
                <w:color w:val="FFFFFF" w:themeColor="background1"/>
                <w:szCs w:val="20"/>
              </w:rPr>
              <w:t>Links to Open Access (OA) Versions</w:t>
            </w:r>
          </w:p>
        </w:tc>
      </w:tr>
      <w:tr w:rsidR="00911D30" w14:paraId="403DB9B8" w14:textId="77777777" w:rsidTr="005D7842">
        <w:tc>
          <w:tcPr>
            <w:tcW w:w="2403" w:type="dxa"/>
            <w:gridSpan w:val="4"/>
            <w:shd w:val="clear" w:color="auto" w:fill="D9E2F3" w:themeFill="accent1" w:themeFillTint="33"/>
            <w:vAlign w:val="bottom"/>
          </w:tcPr>
          <w:p w14:paraId="0E66CE77" w14:textId="6EA3507E" w:rsidR="00911D30" w:rsidRPr="0058584A" w:rsidRDefault="00911D30" w:rsidP="005D7842">
            <w:pPr>
              <w:spacing w:before="60" w:after="60"/>
              <w:rPr>
                <w:rFonts w:ascii="Arial Narrow" w:hAnsi="Arial Narrow"/>
                <w:b/>
                <w:szCs w:val="20"/>
              </w:rPr>
            </w:pPr>
            <w:r w:rsidRPr="009E3C9F">
              <w:rPr>
                <w:rFonts w:ascii="Arial Narrow" w:hAnsi="Arial Narrow"/>
                <w:b/>
                <w:szCs w:val="20"/>
              </w:rPr>
              <w:t>OA Pathway</w:t>
            </w:r>
            <w:r w:rsidR="00F5122C">
              <w:rPr>
                <w:rFonts w:ascii="Arial Narrow" w:hAnsi="Arial Narrow"/>
                <w:b/>
                <w:szCs w:val="20"/>
              </w:rPr>
              <w:t>*</w:t>
            </w:r>
          </w:p>
        </w:tc>
        <w:tc>
          <w:tcPr>
            <w:tcW w:w="994" w:type="dxa"/>
            <w:gridSpan w:val="2"/>
            <w:shd w:val="clear" w:color="auto" w:fill="D9E2F3" w:themeFill="accent1" w:themeFillTint="33"/>
            <w:vAlign w:val="bottom"/>
          </w:tcPr>
          <w:p w14:paraId="190B580A" w14:textId="77777777" w:rsidR="00911D30" w:rsidRPr="009E3C9F" w:rsidRDefault="00911D30" w:rsidP="005D7842">
            <w:pPr>
              <w:spacing w:before="60" w:after="60"/>
              <w:jc w:val="center"/>
              <w:rPr>
                <w:rFonts w:ascii="Arial Narrow" w:hAnsi="Arial Narrow"/>
                <w:b/>
                <w:szCs w:val="20"/>
              </w:rPr>
            </w:pPr>
            <w:r>
              <w:rPr>
                <w:rFonts w:ascii="Arial Narrow" w:hAnsi="Arial Narrow"/>
                <w:b/>
                <w:szCs w:val="20"/>
              </w:rPr>
              <w:t>Embargo Period?</w:t>
            </w:r>
          </w:p>
        </w:tc>
        <w:tc>
          <w:tcPr>
            <w:tcW w:w="6800" w:type="dxa"/>
            <w:gridSpan w:val="2"/>
            <w:shd w:val="clear" w:color="auto" w:fill="D9E2F3" w:themeFill="accent1" w:themeFillTint="33"/>
            <w:vAlign w:val="bottom"/>
          </w:tcPr>
          <w:p w14:paraId="633D42EF" w14:textId="77777777" w:rsidR="00911D30" w:rsidRPr="009E3C9F" w:rsidRDefault="00911D30" w:rsidP="005D7842">
            <w:pPr>
              <w:spacing w:before="60" w:after="60"/>
              <w:rPr>
                <w:rFonts w:ascii="Arial Narrow" w:hAnsi="Arial Narrow"/>
                <w:b/>
                <w:szCs w:val="20"/>
              </w:rPr>
            </w:pPr>
            <w:r w:rsidRPr="009E3C9F">
              <w:rPr>
                <w:rFonts w:ascii="Arial Narrow" w:hAnsi="Arial Narrow"/>
                <w:b/>
                <w:szCs w:val="20"/>
              </w:rPr>
              <w:t>Link</w:t>
            </w:r>
          </w:p>
        </w:tc>
      </w:tr>
      <w:tr w:rsidR="00911D30" w14:paraId="00B48A2E" w14:textId="77777777" w:rsidTr="005D7842">
        <w:tc>
          <w:tcPr>
            <w:tcW w:w="2403" w:type="dxa"/>
            <w:gridSpan w:val="4"/>
          </w:tcPr>
          <w:p w14:paraId="1B0A9B17" w14:textId="4DD37F78" w:rsidR="00911D30" w:rsidRPr="009E3C9F" w:rsidRDefault="00911D30" w:rsidP="005D7842">
            <w:pPr>
              <w:spacing w:before="60" w:after="60"/>
              <w:rPr>
                <w:rFonts w:ascii="Arial Narrow" w:hAnsi="Arial Narrow"/>
                <w:szCs w:val="20"/>
              </w:rPr>
            </w:pPr>
            <w:r w:rsidRPr="009E3C9F">
              <w:rPr>
                <w:rFonts w:ascii="Arial Narrow" w:hAnsi="Arial Narrow"/>
                <w:szCs w:val="20"/>
              </w:rPr>
              <w:t>Accepted</w:t>
            </w:r>
            <w:r>
              <w:rPr>
                <w:rFonts w:ascii="Arial Narrow" w:hAnsi="Arial Narrow"/>
                <w:szCs w:val="20"/>
              </w:rPr>
              <w:t xml:space="preserve"> Version</w:t>
            </w:r>
            <w:r w:rsidR="00F5122C" w:rsidRPr="00F5122C">
              <w:rPr>
                <w:rFonts w:ascii="Arial Narrow" w:hAnsi="Arial Narrow"/>
                <w:szCs w:val="20"/>
              </w:rPr>
              <w:t>*</w:t>
            </w:r>
            <w:r>
              <w:rPr>
                <w:rFonts w:ascii="Arial Narrow" w:hAnsi="Arial Narrow"/>
                <w:szCs w:val="20"/>
              </w:rPr>
              <w:t xml:space="preserve"> Pathway a</w:t>
            </w:r>
          </w:p>
        </w:tc>
        <w:tc>
          <w:tcPr>
            <w:tcW w:w="994" w:type="dxa"/>
            <w:gridSpan w:val="2"/>
            <w:shd w:val="clear" w:color="auto" w:fill="auto"/>
          </w:tcPr>
          <w:p w14:paraId="00EC93A2" w14:textId="77777777" w:rsidR="00911D30" w:rsidRPr="0058584A" w:rsidRDefault="00911D30" w:rsidP="005D7842">
            <w:pPr>
              <w:spacing w:before="60" w:after="60"/>
              <w:jc w:val="center"/>
              <w:rPr>
                <w:rFonts w:ascii="Arial Narrow" w:hAnsi="Arial Narrow"/>
                <w:szCs w:val="20"/>
              </w:rPr>
            </w:pPr>
            <w:r>
              <w:rPr>
                <w:rFonts w:ascii="Arial Narrow" w:hAnsi="Arial Narrow"/>
                <w:szCs w:val="20"/>
              </w:rPr>
              <w:t>No</w:t>
            </w:r>
          </w:p>
        </w:tc>
        <w:tc>
          <w:tcPr>
            <w:tcW w:w="6800" w:type="dxa"/>
            <w:gridSpan w:val="2"/>
          </w:tcPr>
          <w:p w14:paraId="0EE84BE7" w14:textId="77777777" w:rsidR="00911D30" w:rsidRPr="009E3C9F" w:rsidRDefault="009E6B58" w:rsidP="005D7842">
            <w:pPr>
              <w:spacing w:before="60" w:after="60"/>
              <w:rPr>
                <w:rFonts w:ascii="Arial Narrow" w:hAnsi="Arial Narrow"/>
                <w:szCs w:val="20"/>
              </w:rPr>
            </w:pPr>
            <w:hyperlink r:id="rId22" w:history="1">
              <w:r w:rsidR="00911D30" w:rsidRPr="002331C7">
                <w:rPr>
                  <w:rStyle w:val="Hyperlink"/>
                  <w:rFonts w:ascii="Arial Narrow" w:hAnsi="Arial Narrow"/>
                  <w:szCs w:val="20"/>
                </w:rPr>
                <w:t>http://users.metu.edu.tr/dbaker/OpenAccess/doi.10.1016.j.solener.2021.09.067</w:t>
              </w:r>
              <w:r w:rsidR="00911D30" w:rsidRPr="002331C7">
                <w:rPr>
                  <w:rStyle w:val="Hyperlink"/>
                </w:rPr>
                <w:t>.pdf</w:t>
              </w:r>
            </w:hyperlink>
            <w:r w:rsidR="00911D30">
              <w:rPr>
                <w:rFonts w:ascii="Arial Narrow" w:hAnsi="Arial Narrow"/>
                <w:szCs w:val="20"/>
              </w:rPr>
              <w:t xml:space="preserve"> </w:t>
            </w:r>
          </w:p>
        </w:tc>
      </w:tr>
      <w:tr w:rsidR="00911D30" w14:paraId="26CC53CE" w14:textId="77777777" w:rsidTr="005D7842">
        <w:tc>
          <w:tcPr>
            <w:tcW w:w="2403" w:type="dxa"/>
            <w:gridSpan w:val="4"/>
          </w:tcPr>
          <w:p w14:paraId="2925BA9A" w14:textId="69E6BB21" w:rsidR="00911D30" w:rsidRPr="009E3C9F" w:rsidRDefault="00911D30" w:rsidP="005D7842">
            <w:pPr>
              <w:spacing w:before="60" w:after="60"/>
              <w:rPr>
                <w:rFonts w:ascii="Arial Narrow" w:hAnsi="Arial Narrow"/>
                <w:szCs w:val="20"/>
              </w:rPr>
            </w:pPr>
            <w:r w:rsidRPr="009E3C9F">
              <w:rPr>
                <w:rFonts w:ascii="Arial Narrow" w:hAnsi="Arial Narrow"/>
                <w:szCs w:val="20"/>
              </w:rPr>
              <w:t>Accepted</w:t>
            </w:r>
            <w:r>
              <w:rPr>
                <w:rFonts w:ascii="Arial Narrow" w:hAnsi="Arial Narrow"/>
                <w:szCs w:val="20"/>
              </w:rPr>
              <w:t xml:space="preserve"> Version</w:t>
            </w:r>
            <w:r w:rsidR="00F5122C" w:rsidRPr="00F5122C">
              <w:rPr>
                <w:rFonts w:ascii="Arial Narrow" w:hAnsi="Arial Narrow"/>
                <w:szCs w:val="20"/>
              </w:rPr>
              <w:t>*</w:t>
            </w:r>
            <w:r>
              <w:rPr>
                <w:rFonts w:ascii="Arial Narrow" w:hAnsi="Arial Narrow"/>
                <w:szCs w:val="20"/>
              </w:rPr>
              <w:t xml:space="preserve"> Pathway b</w:t>
            </w:r>
          </w:p>
        </w:tc>
        <w:tc>
          <w:tcPr>
            <w:tcW w:w="994" w:type="dxa"/>
            <w:gridSpan w:val="2"/>
            <w:shd w:val="clear" w:color="auto" w:fill="auto"/>
          </w:tcPr>
          <w:p w14:paraId="27746467" w14:textId="77777777" w:rsidR="00911D30" w:rsidRDefault="00911D30" w:rsidP="005D7842">
            <w:pPr>
              <w:spacing w:before="60" w:after="60"/>
              <w:jc w:val="center"/>
              <w:rPr>
                <w:rFonts w:ascii="Arial Narrow" w:hAnsi="Arial Narrow"/>
                <w:szCs w:val="20"/>
              </w:rPr>
            </w:pPr>
            <w:r>
              <w:rPr>
                <w:rFonts w:ascii="Arial Narrow" w:hAnsi="Arial Narrow"/>
                <w:szCs w:val="20"/>
              </w:rPr>
              <w:t>Yes</w:t>
            </w:r>
          </w:p>
        </w:tc>
        <w:tc>
          <w:tcPr>
            <w:tcW w:w="6800" w:type="dxa"/>
            <w:gridSpan w:val="2"/>
          </w:tcPr>
          <w:p w14:paraId="373C7E76" w14:textId="77777777" w:rsidR="00911D30" w:rsidRDefault="009E6B58" w:rsidP="005D7842">
            <w:pPr>
              <w:spacing w:before="60" w:after="60"/>
              <w:rPr>
                <w:rFonts w:ascii="Arial Narrow" w:hAnsi="Arial Narrow"/>
                <w:szCs w:val="20"/>
              </w:rPr>
            </w:pPr>
            <w:hyperlink r:id="rId23" w:history="1">
              <w:r w:rsidR="00911D30" w:rsidRPr="002331C7">
                <w:rPr>
                  <w:rStyle w:val="Hyperlink"/>
                  <w:rFonts w:ascii="Arial Narrow" w:hAnsi="Arial Narrow"/>
                  <w:szCs w:val="20"/>
                </w:rPr>
                <w:t>https://zenodo.org/record/5594171</w:t>
              </w:r>
            </w:hyperlink>
            <w:r w:rsidR="00911D30">
              <w:rPr>
                <w:rFonts w:ascii="Arial Narrow" w:hAnsi="Arial Narrow"/>
                <w:szCs w:val="20"/>
              </w:rPr>
              <w:t xml:space="preserve"> </w:t>
            </w:r>
          </w:p>
        </w:tc>
      </w:tr>
      <w:tr w:rsidR="00911D30" w14:paraId="6CA4988F" w14:textId="77777777" w:rsidTr="005D7842">
        <w:tc>
          <w:tcPr>
            <w:tcW w:w="2403" w:type="dxa"/>
            <w:gridSpan w:val="4"/>
          </w:tcPr>
          <w:p w14:paraId="07B7BEA3" w14:textId="1CBD11FC" w:rsidR="00911D30" w:rsidRPr="009E3C9F" w:rsidRDefault="00911D30" w:rsidP="005D7842">
            <w:pPr>
              <w:spacing w:before="60" w:after="60"/>
              <w:rPr>
                <w:rFonts w:ascii="Arial Narrow" w:hAnsi="Arial Narrow"/>
                <w:szCs w:val="20"/>
              </w:rPr>
            </w:pPr>
            <w:r w:rsidRPr="009E3C9F">
              <w:rPr>
                <w:rFonts w:ascii="Arial Narrow" w:hAnsi="Arial Narrow"/>
                <w:szCs w:val="20"/>
              </w:rPr>
              <w:t>Accepted</w:t>
            </w:r>
            <w:r>
              <w:rPr>
                <w:rFonts w:ascii="Arial Narrow" w:hAnsi="Arial Narrow"/>
                <w:szCs w:val="20"/>
              </w:rPr>
              <w:t xml:space="preserve"> Version</w:t>
            </w:r>
            <w:r w:rsidR="00F5122C" w:rsidRPr="00F5122C">
              <w:rPr>
                <w:rFonts w:ascii="Arial Narrow" w:hAnsi="Arial Narrow"/>
                <w:szCs w:val="20"/>
              </w:rPr>
              <w:t>*</w:t>
            </w:r>
            <w:r>
              <w:rPr>
                <w:rFonts w:ascii="Arial Narrow" w:hAnsi="Arial Narrow"/>
                <w:szCs w:val="20"/>
              </w:rPr>
              <w:t xml:space="preserve"> Pathway b</w:t>
            </w:r>
          </w:p>
        </w:tc>
        <w:tc>
          <w:tcPr>
            <w:tcW w:w="994" w:type="dxa"/>
            <w:gridSpan w:val="2"/>
            <w:shd w:val="clear" w:color="auto" w:fill="auto"/>
          </w:tcPr>
          <w:p w14:paraId="2F191A8E" w14:textId="77777777" w:rsidR="00911D30" w:rsidRPr="009E3C9F" w:rsidRDefault="00911D30" w:rsidP="005D7842">
            <w:pPr>
              <w:spacing w:before="60" w:after="60"/>
              <w:jc w:val="center"/>
              <w:rPr>
                <w:rFonts w:ascii="Arial Narrow" w:hAnsi="Arial Narrow"/>
                <w:szCs w:val="20"/>
              </w:rPr>
            </w:pPr>
            <w:r>
              <w:rPr>
                <w:rFonts w:ascii="Arial Narrow" w:hAnsi="Arial Narrow"/>
                <w:szCs w:val="20"/>
              </w:rPr>
              <w:t>Yes</w:t>
            </w:r>
          </w:p>
        </w:tc>
        <w:tc>
          <w:tcPr>
            <w:tcW w:w="6800" w:type="dxa"/>
            <w:gridSpan w:val="2"/>
          </w:tcPr>
          <w:p w14:paraId="711C7AEC" w14:textId="77777777" w:rsidR="00911D30" w:rsidRPr="009E3C9F" w:rsidRDefault="009E6B58" w:rsidP="005D7842">
            <w:pPr>
              <w:spacing w:before="60" w:after="60"/>
              <w:rPr>
                <w:rFonts w:ascii="Arial Narrow" w:hAnsi="Arial Narrow"/>
                <w:szCs w:val="20"/>
              </w:rPr>
            </w:pPr>
            <w:hyperlink r:id="rId24" w:history="1">
              <w:r w:rsidR="00911D30" w:rsidRPr="00A02A7F">
                <w:rPr>
                  <w:rStyle w:val="Hyperlink"/>
                  <w:rFonts w:ascii="Arial Narrow" w:hAnsi="Arial Narrow"/>
                  <w:szCs w:val="20"/>
                </w:rPr>
                <w:t>https://open.metu.edu.tr/handle/11511/94259</w:t>
              </w:r>
            </w:hyperlink>
            <w:r w:rsidR="00911D30">
              <w:rPr>
                <w:rFonts w:ascii="Arial Narrow" w:hAnsi="Arial Narrow"/>
                <w:szCs w:val="20"/>
              </w:rPr>
              <w:t xml:space="preserve"> </w:t>
            </w:r>
          </w:p>
        </w:tc>
      </w:tr>
      <w:tr w:rsidR="00911D30" w14:paraId="4748B25F" w14:textId="77777777" w:rsidTr="005D7842">
        <w:tc>
          <w:tcPr>
            <w:tcW w:w="10197" w:type="dxa"/>
            <w:gridSpan w:val="8"/>
            <w:shd w:val="clear" w:color="auto" w:fill="002060"/>
          </w:tcPr>
          <w:p w14:paraId="017D844A" w14:textId="77777777" w:rsidR="00911D30" w:rsidRPr="009C44CD" w:rsidRDefault="00911D30" w:rsidP="005D7842">
            <w:pPr>
              <w:spacing w:before="60" w:after="60"/>
              <w:rPr>
                <w:rFonts w:ascii="Arial Narrow" w:hAnsi="Arial Narrow"/>
                <w:b/>
                <w:color w:val="FFFFFF" w:themeColor="background1"/>
                <w:szCs w:val="20"/>
              </w:rPr>
            </w:pPr>
            <w:r w:rsidRPr="009C44CD">
              <w:rPr>
                <w:rFonts w:ascii="Arial Narrow" w:hAnsi="Arial Narrow"/>
                <w:b/>
                <w:color w:val="FFFFFF" w:themeColor="background1"/>
                <w:szCs w:val="20"/>
              </w:rPr>
              <w:t>Creative Commons License</w:t>
            </w:r>
          </w:p>
        </w:tc>
      </w:tr>
      <w:tr w:rsidR="00911D30" w14:paraId="372A7F2B" w14:textId="77777777" w:rsidTr="005D7842">
        <w:tc>
          <w:tcPr>
            <w:tcW w:w="2122" w:type="dxa"/>
            <w:gridSpan w:val="3"/>
          </w:tcPr>
          <w:p w14:paraId="4AEFB5C9" w14:textId="77777777" w:rsidR="00911D30" w:rsidRPr="009C44CD" w:rsidRDefault="00911D30" w:rsidP="005D7842">
            <w:pPr>
              <w:spacing w:before="60" w:after="60"/>
              <w:rPr>
                <w:sz w:val="18"/>
                <w:szCs w:val="18"/>
              </w:rPr>
            </w:pPr>
            <w:r>
              <w:rPr>
                <w:noProof/>
                <w:sz w:val="18"/>
                <w:szCs w:val="18"/>
              </w:rPr>
              <w:drawing>
                <wp:inline distT="0" distB="0" distL="0" distR="0" wp14:anchorId="7B8CFE0B" wp14:editId="6AFAF7CF">
                  <wp:extent cx="1174750" cy="298477"/>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34303" cy="339016"/>
                          </a:xfrm>
                          <a:prstGeom prst="rect">
                            <a:avLst/>
                          </a:prstGeom>
                          <a:noFill/>
                        </pic:spPr>
                      </pic:pic>
                    </a:graphicData>
                  </a:graphic>
                </wp:inline>
              </w:drawing>
            </w:r>
          </w:p>
        </w:tc>
        <w:tc>
          <w:tcPr>
            <w:tcW w:w="8075" w:type="dxa"/>
            <w:gridSpan w:val="5"/>
            <w:tcBorders>
              <w:bottom w:val="single" w:sz="4" w:space="0" w:color="auto"/>
            </w:tcBorders>
            <w:vAlign w:val="center"/>
          </w:tcPr>
          <w:p w14:paraId="691DCC10" w14:textId="70B30DE4" w:rsidR="00911D30" w:rsidRPr="00F5122C" w:rsidRDefault="00911D30" w:rsidP="005D7842">
            <w:pPr>
              <w:rPr>
                <w:rFonts w:ascii="Arial Narrow" w:hAnsi="Arial Narrow"/>
                <w:sz w:val="18"/>
                <w:szCs w:val="18"/>
              </w:rPr>
            </w:pPr>
            <w:r w:rsidRPr="00A54C90">
              <w:rPr>
                <w:rFonts w:ascii="Arial Narrow" w:hAnsi="Arial Narrow"/>
                <w:sz w:val="18"/>
                <w:szCs w:val="18"/>
              </w:rPr>
              <w:t>The OA Versions are published using a Creative Commons By Attribution – Non-Commercial – No Derivative (CC BY-NC-ND</w:t>
            </w:r>
            <w:r>
              <w:rPr>
                <w:rFonts w:ascii="Arial Narrow" w:hAnsi="Arial Narrow"/>
                <w:sz w:val="18"/>
                <w:szCs w:val="18"/>
              </w:rPr>
              <w:t>)</w:t>
            </w:r>
            <w:r w:rsidRPr="00A54C90">
              <w:rPr>
                <w:rFonts w:ascii="Arial Narrow" w:hAnsi="Arial Narrow"/>
                <w:sz w:val="18"/>
                <w:szCs w:val="18"/>
              </w:rPr>
              <w:t xml:space="preserve"> License</w:t>
            </w:r>
            <w:r w:rsidR="00F5122C">
              <w:rPr>
                <w:rFonts w:ascii="Arial Narrow" w:hAnsi="Arial Narrow"/>
                <w:sz w:val="18"/>
                <w:szCs w:val="18"/>
              </w:rPr>
              <w:t xml:space="preserve"> (</w:t>
            </w:r>
            <w:hyperlink r:id="rId26" w:history="1">
              <w:r w:rsidR="00651739" w:rsidRPr="00173CC0">
                <w:rPr>
                  <w:rStyle w:val="Hyperlink"/>
                  <w:rFonts w:ascii="Arial Narrow" w:hAnsi="Arial Narrow"/>
                  <w:sz w:val="18"/>
                  <w:szCs w:val="18"/>
                </w:rPr>
                <w:t>https://creativecommons.org/licenses/by-nc-nd/4.0/</w:t>
              </w:r>
            </w:hyperlink>
            <w:r w:rsidR="00651739">
              <w:rPr>
                <w:rFonts w:ascii="Arial Narrow" w:hAnsi="Arial Narrow"/>
                <w:sz w:val="18"/>
                <w:szCs w:val="18"/>
              </w:rPr>
              <w:t xml:space="preserve">) </w:t>
            </w:r>
          </w:p>
        </w:tc>
      </w:tr>
      <w:tr w:rsidR="00911D30" w:rsidRPr="00CE4EA8" w14:paraId="1FD3FA1A" w14:textId="77777777" w:rsidTr="00911D30">
        <w:tc>
          <w:tcPr>
            <w:tcW w:w="1271" w:type="dxa"/>
            <w:gridSpan w:val="2"/>
            <w:tcBorders>
              <w:top w:val="single" w:sz="4" w:space="0" w:color="auto"/>
              <w:left w:val="single" w:sz="4" w:space="0" w:color="auto"/>
              <w:bottom w:val="single" w:sz="4" w:space="0" w:color="auto"/>
              <w:right w:val="single" w:sz="4" w:space="0" w:color="auto"/>
            </w:tcBorders>
            <w:shd w:val="clear" w:color="auto" w:fill="002060"/>
            <w:vAlign w:val="center"/>
          </w:tcPr>
          <w:p w14:paraId="17C2CB3D" w14:textId="30C21C5F" w:rsidR="00911D30" w:rsidRPr="00061592" w:rsidRDefault="00911D30" w:rsidP="005D7842">
            <w:pPr>
              <w:spacing w:before="60" w:after="60"/>
              <w:jc w:val="right"/>
              <w:rPr>
                <w:rFonts w:ascii="Arial Narrow" w:hAnsi="Arial Narrow"/>
                <w:b/>
                <w:color w:val="FFFFFF" w:themeColor="background1"/>
                <w:szCs w:val="20"/>
              </w:rPr>
            </w:pPr>
            <w:r>
              <w:rPr>
                <w:rFonts w:ascii="Arial Narrow" w:hAnsi="Arial Narrow"/>
                <w:b/>
                <w:color w:val="FFFFFF" w:themeColor="background1"/>
                <w:szCs w:val="20"/>
              </w:rPr>
              <w:t>Cataloging</w:t>
            </w:r>
            <w:r w:rsidR="00F5122C" w:rsidRPr="00F5122C">
              <w:rPr>
                <w:rFonts w:ascii="Arial Narrow" w:hAnsi="Arial Narrow"/>
                <w:b/>
                <w:color w:val="FFFFFF" w:themeColor="background1"/>
                <w:szCs w:val="20"/>
              </w:rPr>
              <w:t>*</w:t>
            </w:r>
          </w:p>
        </w:tc>
        <w:tc>
          <w:tcPr>
            <w:tcW w:w="8926" w:type="dxa"/>
            <w:gridSpan w:val="6"/>
            <w:tcBorders>
              <w:left w:val="single" w:sz="4" w:space="0" w:color="auto"/>
              <w:bottom w:val="single" w:sz="4" w:space="0" w:color="auto"/>
            </w:tcBorders>
            <w:shd w:val="clear" w:color="auto" w:fill="auto"/>
          </w:tcPr>
          <w:p w14:paraId="26FBAACB" w14:textId="1A2BBBB3" w:rsidR="00911D30" w:rsidRPr="00CE4EA8" w:rsidRDefault="00911D30" w:rsidP="005D7842">
            <w:pPr>
              <w:spacing w:before="60" w:after="60"/>
              <w:rPr>
                <w:rFonts w:ascii="Arial Narrow" w:hAnsi="Arial Narrow"/>
                <w:szCs w:val="20"/>
                <w:lang w:val="tr-TR"/>
              </w:rPr>
            </w:pPr>
            <w:r>
              <w:rPr>
                <w:rFonts w:ascii="Arial Narrow" w:hAnsi="Arial Narrow"/>
                <w:szCs w:val="20"/>
              </w:rPr>
              <w:t>Derek K. Baker; SolarTwins; ODT</w:t>
            </w:r>
            <w:r>
              <w:rPr>
                <w:rFonts w:ascii="Arial Narrow" w:hAnsi="Arial Narrow"/>
                <w:szCs w:val="20"/>
                <w:lang w:val="tr-TR"/>
              </w:rPr>
              <w:t>Ü-GÜNAM</w:t>
            </w:r>
          </w:p>
        </w:tc>
      </w:tr>
    </w:tbl>
    <w:p w14:paraId="290C04CC" w14:textId="77777777" w:rsidR="00F5122C" w:rsidRPr="00F13BB5" w:rsidRDefault="00F5122C" w:rsidP="005D7842">
      <w:pPr>
        <w:pBdr>
          <w:top w:val="single" w:sz="4" w:space="1" w:color="auto"/>
        </w:pBdr>
        <w:tabs>
          <w:tab w:val="left" w:pos="142"/>
        </w:tabs>
        <w:spacing w:before="120" w:after="0"/>
        <w:ind w:left="284" w:hanging="284"/>
        <w:jc w:val="both"/>
        <w:rPr>
          <w:rFonts w:ascii="Arial Narrow" w:hAnsi="Arial Narrow"/>
          <w:b/>
          <w:sz w:val="16"/>
          <w:szCs w:val="16"/>
        </w:rPr>
      </w:pPr>
      <w:r>
        <w:rPr>
          <w:rFonts w:ascii="Arial Narrow" w:hAnsi="Arial Narrow"/>
          <w:sz w:val="16"/>
          <w:szCs w:val="16"/>
        </w:rPr>
        <w:t xml:space="preserve">* </w:t>
      </w:r>
      <w:r>
        <w:rPr>
          <w:rFonts w:ascii="Arial Narrow" w:hAnsi="Arial Narrow"/>
          <w:b/>
          <w:sz w:val="16"/>
          <w:szCs w:val="16"/>
        </w:rPr>
        <w:t>Definitions:</w:t>
      </w:r>
    </w:p>
    <w:p w14:paraId="4D20BF34" w14:textId="77777777" w:rsidR="00F5122C" w:rsidRDefault="00F5122C" w:rsidP="00F5122C">
      <w:pPr>
        <w:tabs>
          <w:tab w:val="left" w:pos="142"/>
        </w:tabs>
        <w:spacing w:after="0"/>
        <w:ind w:left="284" w:hanging="142"/>
        <w:jc w:val="both"/>
        <w:rPr>
          <w:rFonts w:ascii="Arial Narrow" w:hAnsi="Arial Narrow"/>
          <w:sz w:val="16"/>
          <w:szCs w:val="16"/>
        </w:rPr>
      </w:pPr>
      <w:r w:rsidRPr="005407B7">
        <w:rPr>
          <w:rFonts w:ascii="Arial Narrow" w:hAnsi="Arial Narrow"/>
          <w:b/>
          <w:sz w:val="16"/>
          <w:szCs w:val="16"/>
        </w:rPr>
        <w:t>Accepted Version</w:t>
      </w:r>
      <w:r>
        <w:rPr>
          <w:rFonts w:ascii="Arial Narrow" w:hAnsi="Arial Narrow"/>
          <w:sz w:val="16"/>
          <w:szCs w:val="16"/>
        </w:rPr>
        <w:t>: Also referred to as the Author Accepted Manuscript (AAM), is the accepted version of the manuscript submitted to the journal by the author. The Accepted Version does not include any typesetting or final proofing services provided by the journal to convert the Accepted Version into the Published Version. Thus, the Published Version and Accepted Version are identical in terms of scientific content, but differ in terms of formatting and final proofing.</w:t>
      </w:r>
    </w:p>
    <w:p w14:paraId="7C541776" w14:textId="77777777" w:rsidR="00F5122C" w:rsidRDefault="00F5122C" w:rsidP="00F5122C">
      <w:pPr>
        <w:tabs>
          <w:tab w:val="left" w:pos="142"/>
        </w:tabs>
        <w:spacing w:after="0"/>
        <w:ind w:left="284" w:hanging="142"/>
        <w:jc w:val="both"/>
        <w:rPr>
          <w:rFonts w:ascii="Arial Narrow" w:hAnsi="Arial Narrow"/>
          <w:b/>
          <w:sz w:val="16"/>
          <w:szCs w:val="16"/>
        </w:rPr>
      </w:pPr>
      <w:r>
        <w:rPr>
          <w:rFonts w:ascii="Arial Narrow" w:hAnsi="Arial Narrow"/>
          <w:b/>
          <w:sz w:val="16"/>
          <w:szCs w:val="16"/>
        </w:rPr>
        <w:t xml:space="preserve">Cataloging: </w:t>
      </w:r>
      <w:r w:rsidRPr="00F13BB5">
        <w:rPr>
          <w:rFonts w:ascii="Arial Narrow" w:hAnsi="Arial Narrow"/>
          <w:sz w:val="16"/>
          <w:szCs w:val="16"/>
        </w:rPr>
        <w:t>Information to support internal cataloging of this OA publication</w:t>
      </w:r>
      <w:r>
        <w:rPr>
          <w:rFonts w:ascii="Arial Narrow" w:hAnsi="Arial Narrow"/>
          <w:sz w:val="16"/>
          <w:szCs w:val="16"/>
        </w:rPr>
        <w:t>.</w:t>
      </w:r>
    </w:p>
    <w:p w14:paraId="41150772" w14:textId="77777777" w:rsidR="00F5122C" w:rsidRDefault="00F5122C" w:rsidP="00F5122C">
      <w:pPr>
        <w:tabs>
          <w:tab w:val="left" w:pos="142"/>
        </w:tabs>
        <w:spacing w:after="0"/>
        <w:ind w:left="284" w:hanging="142"/>
        <w:jc w:val="both"/>
        <w:rPr>
          <w:rFonts w:ascii="Arial Narrow" w:hAnsi="Arial Narrow"/>
          <w:sz w:val="16"/>
          <w:szCs w:val="16"/>
        </w:rPr>
      </w:pPr>
      <w:r>
        <w:rPr>
          <w:rFonts w:ascii="Arial Narrow" w:hAnsi="Arial Narrow"/>
          <w:b/>
          <w:sz w:val="16"/>
          <w:szCs w:val="16"/>
        </w:rPr>
        <w:t xml:space="preserve">OA Pathway: </w:t>
      </w:r>
      <w:r>
        <w:rPr>
          <w:rFonts w:ascii="Arial Narrow" w:hAnsi="Arial Narrow"/>
          <w:sz w:val="16"/>
          <w:szCs w:val="16"/>
        </w:rPr>
        <w:t>D</w:t>
      </w:r>
      <w:r w:rsidRPr="0058584A">
        <w:rPr>
          <w:rFonts w:ascii="Arial Narrow" w:hAnsi="Arial Narrow"/>
          <w:sz w:val="16"/>
          <w:szCs w:val="16"/>
        </w:rPr>
        <w:t>efined using Sherpa Romeo (</w:t>
      </w:r>
      <w:hyperlink r:id="rId27" w:history="1">
        <w:r w:rsidRPr="00D86227">
          <w:rPr>
            <w:rStyle w:val="Hyperlink"/>
            <w:rFonts w:ascii="Arial Narrow" w:hAnsi="Arial Narrow"/>
            <w:sz w:val="16"/>
            <w:szCs w:val="16"/>
          </w:rPr>
          <w:t>https://v2.sherpa.ac.uk/romeo/</w:t>
        </w:r>
      </w:hyperlink>
      <w:r w:rsidRPr="0058584A">
        <w:rPr>
          <w:rFonts w:ascii="Arial Narrow" w:hAnsi="Arial Narrow"/>
          <w:sz w:val="16"/>
          <w:szCs w:val="16"/>
        </w:rPr>
        <w:t>)</w:t>
      </w:r>
      <w:r>
        <w:rPr>
          <w:rFonts w:ascii="Arial Narrow" w:hAnsi="Arial Narrow"/>
          <w:sz w:val="16"/>
          <w:szCs w:val="16"/>
        </w:rPr>
        <w:t>. The definitions for the relevant OA Pathways used to publish this work OA are attached as an appendix to the version of the manuscript published OA.</w:t>
      </w:r>
    </w:p>
    <w:p w14:paraId="5ECB8ABC" w14:textId="77777777" w:rsidR="00F5122C" w:rsidRDefault="00F5122C" w:rsidP="00F5122C">
      <w:pPr>
        <w:tabs>
          <w:tab w:val="left" w:pos="142"/>
          <w:tab w:val="left" w:pos="284"/>
        </w:tabs>
        <w:spacing w:after="0"/>
        <w:ind w:left="284" w:hanging="142"/>
        <w:jc w:val="both"/>
        <w:rPr>
          <w:rFonts w:ascii="Arial Narrow" w:hAnsi="Arial Narrow"/>
          <w:sz w:val="16"/>
          <w:szCs w:val="16"/>
        </w:rPr>
      </w:pPr>
      <w:r w:rsidRPr="005407B7">
        <w:rPr>
          <w:rFonts w:ascii="Arial Narrow" w:hAnsi="Arial Narrow"/>
          <w:b/>
          <w:sz w:val="16"/>
          <w:szCs w:val="16"/>
        </w:rPr>
        <w:t>Published Version</w:t>
      </w:r>
      <w:r>
        <w:rPr>
          <w:rFonts w:ascii="Arial Narrow" w:hAnsi="Arial Narrow"/>
          <w:sz w:val="16"/>
          <w:szCs w:val="16"/>
        </w:rPr>
        <w:t>: Also referred to as the Version of Record (</w:t>
      </w:r>
      <w:proofErr w:type="spellStart"/>
      <w:r>
        <w:rPr>
          <w:rFonts w:ascii="Arial Narrow" w:hAnsi="Arial Narrow"/>
          <w:sz w:val="16"/>
          <w:szCs w:val="16"/>
        </w:rPr>
        <w:t>VoR</w:t>
      </w:r>
      <w:proofErr w:type="spellEnd"/>
      <w:r>
        <w:rPr>
          <w:rFonts w:ascii="Arial Narrow" w:hAnsi="Arial Narrow"/>
          <w:sz w:val="16"/>
          <w:szCs w:val="16"/>
        </w:rPr>
        <w:t>), is the fully-formatted version of the article as published in the journal.</w:t>
      </w:r>
    </w:p>
    <w:p w14:paraId="419644D5" w14:textId="77777777" w:rsidR="00F5122C" w:rsidRPr="005407B7" w:rsidRDefault="00F5122C" w:rsidP="00F5122C">
      <w:pPr>
        <w:tabs>
          <w:tab w:val="left" w:pos="142"/>
        </w:tabs>
        <w:spacing w:after="0"/>
        <w:ind w:left="284" w:hanging="142"/>
        <w:jc w:val="both"/>
        <w:rPr>
          <w:rFonts w:ascii="Arial Narrow" w:hAnsi="Arial Narrow"/>
          <w:b/>
          <w:sz w:val="16"/>
          <w:szCs w:val="16"/>
        </w:rPr>
      </w:pPr>
      <w:r>
        <w:rPr>
          <w:rFonts w:ascii="Arial Narrow" w:hAnsi="Arial Narrow"/>
          <w:b/>
          <w:sz w:val="16"/>
          <w:szCs w:val="16"/>
        </w:rPr>
        <w:t xml:space="preserve">Smart OA: </w:t>
      </w:r>
      <w:r w:rsidRPr="00C54A63">
        <w:rPr>
          <w:rFonts w:ascii="Arial Narrow" w:hAnsi="Arial Narrow"/>
          <w:sz w:val="16"/>
          <w:szCs w:val="16"/>
        </w:rPr>
        <w:t xml:space="preserve">Guidelines to </w:t>
      </w:r>
      <w:r>
        <w:rPr>
          <w:rFonts w:ascii="Arial Narrow" w:hAnsi="Arial Narrow"/>
          <w:sz w:val="16"/>
          <w:szCs w:val="16"/>
        </w:rPr>
        <w:t>s</w:t>
      </w:r>
      <w:r w:rsidRPr="00C54A63">
        <w:rPr>
          <w:rFonts w:ascii="Arial Narrow" w:hAnsi="Arial Narrow"/>
          <w:sz w:val="16"/>
          <w:szCs w:val="16"/>
        </w:rPr>
        <w:t xml:space="preserve">upport </w:t>
      </w:r>
      <w:r w:rsidRPr="00F13BB5">
        <w:rPr>
          <w:rFonts w:ascii="Arial Narrow" w:hAnsi="Arial Narrow"/>
          <w:i/>
          <w:sz w:val="16"/>
          <w:szCs w:val="16"/>
        </w:rPr>
        <w:t>Smart OA</w:t>
      </w:r>
      <w:r w:rsidRPr="00C54A63">
        <w:rPr>
          <w:rFonts w:ascii="Arial Narrow" w:hAnsi="Arial Narrow"/>
          <w:sz w:val="16"/>
          <w:szCs w:val="16"/>
        </w:rPr>
        <w:t xml:space="preserve"> are published OA at </w:t>
      </w:r>
      <w:hyperlink r:id="rId28" w:history="1">
        <w:r w:rsidRPr="0025336E">
          <w:rPr>
            <w:rStyle w:val="Hyperlink"/>
            <w:rFonts w:ascii="Arial Narrow" w:hAnsi="Arial Narrow"/>
            <w:sz w:val="16"/>
            <w:szCs w:val="16"/>
          </w:rPr>
          <w:t>https://zenodo.org/record/5501401</w:t>
        </w:r>
      </w:hyperlink>
      <w:r w:rsidRPr="00C54A63">
        <w:rPr>
          <w:rFonts w:ascii="Arial Narrow" w:hAnsi="Arial Narrow"/>
          <w:sz w:val="16"/>
          <w:szCs w:val="16"/>
        </w:rPr>
        <w:t>.</w:t>
      </w:r>
    </w:p>
    <w:tbl>
      <w:tblPr>
        <w:tblStyle w:val="TableGrid"/>
        <w:tblW w:w="0" w:type="auto"/>
        <w:tblLook w:val="04A0" w:firstRow="1" w:lastRow="0" w:firstColumn="1" w:lastColumn="0" w:noHBand="0" w:noVBand="1"/>
      </w:tblPr>
      <w:tblGrid>
        <w:gridCol w:w="10197"/>
      </w:tblGrid>
      <w:tr w:rsidR="00BE28B2" w:rsidRPr="009C44CD" w14:paraId="40DF4684" w14:textId="77777777" w:rsidTr="005D7842">
        <w:tc>
          <w:tcPr>
            <w:tcW w:w="10197" w:type="dxa"/>
            <w:shd w:val="clear" w:color="auto" w:fill="002060"/>
          </w:tcPr>
          <w:p w14:paraId="2799585A" w14:textId="2C96E49C" w:rsidR="00BE28B2" w:rsidRPr="00C54A63" w:rsidRDefault="00BE28B2" w:rsidP="005D7842">
            <w:pPr>
              <w:spacing w:before="60" w:after="60"/>
              <w:jc w:val="center"/>
              <w:rPr>
                <w:rFonts w:ascii="Arial Black" w:hAnsi="Arial Black"/>
                <w:b/>
                <w:color w:val="FFFFFF" w:themeColor="background1"/>
                <w:sz w:val="24"/>
                <w:szCs w:val="24"/>
              </w:rPr>
            </w:pPr>
            <w:bookmarkStart w:id="10" w:name="_Hlk88932162"/>
            <w:r w:rsidRPr="00C54A63">
              <w:rPr>
                <w:rFonts w:ascii="Arial Black" w:hAnsi="Arial Black"/>
                <w:b/>
                <w:color w:val="FFFFFF" w:themeColor="background1"/>
                <w:sz w:val="24"/>
                <w:szCs w:val="24"/>
              </w:rPr>
              <w:lastRenderedPageBreak/>
              <w:t xml:space="preserve">Portable </w:t>
            </w:r>
            <w:r w:rsidR="007414F8">
              <w:rPr>
                <w:rFonts w:ascii="Arial Black" w:hAnsi="Arial Black"/>
                <w:b/>
                <w:color w:val="FFFFFF" w:themeColor="background1"/>
                <w:sz w:val="24"/>
                <w:szCs w:val="24"/>
              </w:rPr>
              <w:t>Publication</w:t>
            </w:r>
            <w:r w:rsidR="007414F8" w:rsidRPr="00C54A63">
              <w:rPr>
                <w:rFonts w:ascii="Arial Black" w:hAnsi="Arial Black"/>
                <w:b/>
                <w:color w:val="FFFFFF" w:themeColor="background1"/>
                <w:sz w:val="24"/>
                <w:szCs w:val="24"/>
              </w:rPr>
              <w:t xml:space="preserve"> Sheet </w:t>
            </w:r>
            <w:r w:rsidR="007414F8">
              <w:rPr>
                <w:rFonts w:ascii="Arial Black" w:hAnsi="Arial Black"/>
                <w:b/>
                <w:color w:val="FFFFFF" w:themeColor="background1"/>
                <w:sz w:val="24"/>
                <w:szCs w:val="24"/>
              </w:rPr>
              <w:t>(PPS)</w:t>
            </w:r>
            <w:r w:rsidRPr="00C54A63">
              <w:rPr>
                <w:rFonts w:ascii="Arial Black" w:hAnsi="Arial Black"/>
                <w:b/>
                <w:color w:val="FFFFFF" w:themeColor="background1"/>
                <w:sz w:val="24"/>
                <w:szCs w:val="24"/>
              </w:rPr>
              <w:t xml:space="preserve"> Sheet for Smart OA</w:t>
            </w:r>
            <w:r w:rsidR="00A5536B" w:rsidRPr="00A5536B">
              <w:rPr>
                <w:rFonts w:ascii="Arial Black" w:hAnsi="Arial Black"/>
                <w:b/>
                <w:color w:val="FFFFFF" w:themeColor="background1"/>
                <w:sz w:val="24"/>
                <w:szCs w:val="24"/>
              </w:rPr>
              <w:t>*</w:t>
            </w:r>
          </w:p>
        </w:tc>
      </w:tr>
    </w:tbl>
    <w:p w14:paraId="50A11D47" w14:textId="41126FE0" w:rsidR="00BE28B2" w:rsidRDefault="00BE28B2" w:rsidP="00BE28B2">
      <w:pPr>
        <w:spacing w:before="120" w:after="120"/>
        <w:jc w:val="center"/>
      </w:pPr>
      <w:r w:rsidRPr="00BE28B2">
        <w:rPr>
          <w:noProof/>
        </w:rPr>
        <w:drawing>
          <wp:inline distT="0" distB="0" distL="0" distR="0" wp14:anchorId="621417FC" wp14:editId="24D601DE">
            <wp:extent cx="6481445" cy="19310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481445" cy="1931035"/>
                    </a:xfrm>
                    <a:prstGeom prst="rect">
                      <a:avLst/>
                    </a:prstGeom>
                  </pic:spPr>
                </pic:pic>
              </a:graphicData>
            </a:graphic>
          </wp:inline>
        </w:drawing>
      </w:r>
    </w:p>
    <w:p w14:paraId="7B5AB020" w14:textId="2511D79B" w:rsidR="00BE28B2" w:rsidRDefault="00BE28B2" w:rsidP="00BE28B2">
      <w:pPr>
        <w:spacing w:before="120" w:after="120"/>
        <w:jc w:val="center"/>
      </w:pPr>
      <w:r w:rsidRPr="00BE28B2">
        <w:rPr>
          <w:noProof/>
        </w:rPr>
        <w:drawing>
          <wp:inline distT="0" distB="0" distL="0" distR="0" wp14:anchorId="3889234F" wp14:editId="6AC738CE">
            <wp:extent cx="6481445" cy="1549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6481445" cy="154940"/>
                    </a:xfrm>
                    <a:prstGeom prst="rect">
                      <a:avLst/>
                    </a:prstGeom>
                  </pic:spPr>
                </pic:pic>
              </a:graphicData>
            </a:graphic>
          </wp:inline>
        </w:drawing>
      </w:r>
    </w:p>
    <w:tbl>
      <w:tblPr>
        <w:tblStyle w:val="TableGrid"/>
        <w:tblW w:w="0" w:type="auto"/>
        <w:tblLook w:val="04A0" w:firstRow="1" w:lastRow="0" w:firstColumn="1" w:lastColumn="0" w:noHBand="0" w:noVBand="1"/>
      </w:tblPr>
      <w:tblGrid>
        <w:gridCol w:w="1086"/>
        <w:gridCol w:w="185"/>
        <w:gridCol w:w="851"/>
        <w:gridCol w:w="1701"/>
        <w:gridCol w:w="1701"/>
        <w:gridCol w:w="1417"/>
        <w:gridCol w:w="3256"/>
      </w:tblGrid>
      <w:tr w:rsidR="00BE6F76" w14:paraId="17A28711" w14:textId="77777777" w:rsidTr="005D7842">
        <w:tc>
          <w:tcPr>
            <w:tcW w:w="6941" w:type="dxa"/>
            <w:gridSpan w:val="6"/>
            <w:shd w:val="clear" w:color="auto" w:fill="002060"/>
          </w:tcPr>
          <w:p w14:paraId="4FED1923" w14:textId="77777777" w:rsidR="00BE28B2" w:rsidRPr="009C44CD" w:rsidRDefault="00BE28B2" w:rsidP="005D7842">
            <w:pPr>
              <w:spacing w:before="60" w:after="60"/>
              <w:rPr>
                <w:rFonts w:ascii="Arial Narrow" w:hAnsi="Arial Narrow"/>
                <w:b/>
                <w:szCs w:val="20"/>
              </w:rPr>
            </w:pPr>
            <w:r w:rsidRPr="009C44CD">
              <w:rPr>
                <w:rFonts w:ascii="Arial Narrow" w:hAnsi="Arial Narrow"/>
                <w:b/>
                <w:szCs w:val="20"/>
              </w:rPr>
              <w:t>How to Cite</w:t>
            </w:r>
          </w:p>
        </w:tc>
        <w:tc>
          <w:tcPr>
            <w:tcW w:w="3256" w:type="dxa"/>
            <w:shd w:val="clear" w:color="auto" w:fill="2F5496" w:themeFill="accent1" w:themeFillShade="BF"/>
          </w:tcPr>
          <w:p w14:paraId="55EA4694" w14:textId="77777777" w:rsidR="00BE28B2" w:rsidRPr="009C44CD" w:rsidRDefault="00BE28B2" w:rsidP="005D7842">
            <w:pPr>
              <w:tabs>
                <w:tab w:val="left" w:pos="2718"/>
              </w:tabs>
              <w:spacing w:before="60" w:after="60"/>
              <w:jc w:val="center"/>
              <w:rPr>
                <w:rFonts w:ascii="Arial Narrow" w:hAnsi="Arial Narrow"/>
                <w:b/>
                <w:szCs w:val="20"/>
              </w:rPr>
            </w:pPr>
            <w:proofErr w:type="spellStart"/>
            <w:r w:rsidRPr="009C44CD">
              <w:rPr>
                <w:b/>
                <w:color w:val="FFFFFF" w:themeColor="background1"/>
                <w:szCs w:val="20"/>
              </w:rPr>
              <w:t>BibTeX</w:t>
            </w:r>
            <w:proofErr w:type="spellEnd"/>
          </w:p>
        </w:tc>
      </w:tr>
      <w:tr w:rsidR="00BE6F76" w14:paraId="4C9BEEFA" w14:textId="77777777" w:rsidTr="005D7842">
        <w:tc>
          <w:tcPr>
            <w:tcW w:w="1086" w:type="dxa"/>
            <w:shd w:val="clear" w:color="auto" w:fill="D9E2F3" w:themeFill="accent1" w:themeFillTint="33"/>
          </w:tcPr>
          <w:p w14:paraId="51244ED9" w14:textId="77777777" w:rsidR="00BE28B2" w:rsidRPr="00D64538" w:rsidRDefault="00BE28B2" w:rsidP="005D7842">
            <w:pPr>
              <w:spacing w:before="60" w:after="60"/>
              <w:jc w:val="right"/>
              <w:rPr>
                <w:rFonts w:ascii="Arial Narrow" w:hAnsi="Arial Narrow"/>
                <w:b/>
                <w:szCs w:val="20"/>
              </w:rPr>
            </w:pPr>
            <w:proofErr w:type="spellStart"/>
            <w:r>
              <w:rPr>
                <w:rFonts w:ascii="Arial Narrow" w:hAnsi="Arial Narrow"/>
                <w:b/>
                <w:szCs w:val="20"/>
              </w:rPr>
              <w:t>doi</w:t>
            </w:r>
            <w:proofErr w:type="spellEnd"/>
          </w:p>
        </w:tc>
        <w:tc>
          <w:tcPr>
            <w:tcW w:w="5855" w:type="dxa"/>
            <w:gridSpan w:val="5"/>
          </w:tcPr>
          <w:p w14:paraId="78F1B318" w14:textId="3D25385C" w:rsidR="00BE28B2" w:rsidRPr="009C44CD" w:rsidRDefault="00BE28B2" w:rsidP="005D7842">
            <w:pPr>
              <w:spacing w:before="60" w:after="60"/>
              <w:rPr>
                <w:rFonts w:ascii="Arial Narrow" w:hAnsi="Arial Narrow"/>
                <w:sz w:val="18"/>
                <w:szCs w:val="18"/>
              </w:rPr>
            </w:pPr>
            <w:r w:rsidRPr="00BE28B2">
              <w:rPr>
                <w:rFonts w:ascii="Arial Narrow" w:hAnsi="Arial Narrow"/>
                <w:sz w:val="18"/>
                <w:szCs w:val="18"/>
              </w:rPr>
              <w:t>10.3390/e23060766</w:t>
            </w:r>
          </w:p>
        </w:tc>
        <w:tc>
          <w:tcPr>
            <w:tcW w:w="3256" w:type="dxa"/>
            <w:vMerge w:val="restart"/>
            <w:shd w:val="clear" w:color="auto" w:fill="2F5496" w:themeFill="accent1" w:themeFillShade="BF"/>
          </w:tcPr>
          <w:p w14:paraId="1F082669" w14:textId="77777777" w:rsidR="00BE28B2" w:rsidRPr="00BE28B2" w:rsidRDefault="00BE28B2" w:rsidP="00BE28B2">
            <w:pPr>
              <w:tabs>
                <w:tab w:val="left" w:pos="2718"/>
              </w:tabs>
              <w:spacing w:before="60" w:after="60"/>
              <w:rPr>
                <w:rFonts w:ascii="Arial Narrow" w:hAnsi="Arial Narrow"/>
                <w:color w:val="FFFFFF" w:themeColor="background1"/>
                <w:sz w:val="18"/>
                <w:szCs w:val="18"/>
              </w:rPr>
            </w:pPr>
            <w:r w:rsidRPr="00BE28B2">
              <w:rPr>
                <w:rFonts w:ascii="Arial Narrow" w:hAnsi="Arial Narrow"/>
                <w:color w:val="FFFFFF" w:themeColor="background1"/>
                <w:sz w:val="18"/>
                <w:szCs w:val="18"/>
              </w:rPr>
              <w:t>@article{mutlu2021development,</w:t>
            </w:r>
          </w:p>
          <w:p w14:paraId="16B644BE" w14:textId="77777777" w:rsidR="00BE28B2" w:rsidRPr="00BE28B2" w:rsidRDefault="00BE28B2" w:rsidP="00BE28B2">
            <w:pPr>
              <w:tabs>
                <w:tab w:val="left" w:pos="2718"/>
              </w:tabs>
              <w:spacing w:before="60" w:after="60"/>
              <w:rPr>
                <w:rFonts w:ascii="Arial Narrow" w:hAnsi="Arial Narrow"/>
                <w:color w:val="FFFFFF" w:themeColor="background1"/>
                <w:sz w:val="18"/>
                <w:szCs w:val="18"/>
              </w:rPr>
            </w:pPr>
            <w:r w:rsidRPr="00BE28B2">
              <w:rPr>
                <w:rFonts w:ascii="Arial Narrow" w:hAnsi="Arial Narrow"/>
                <w:color w:val="FFFFFF" w:themeColor="background1"/>
                <w:sz w:val="18"/>
                <w:szCs w:val="18"/>
              </w:rPr>
              <w:t xml:space="preserve">  title={Development and Analysis of the Novel Hybridization of a Single-Flash Geothermal Power Plant with Biomass Driven sCO2-Steam Rankine Combined Cycle},</w:t>
            </w:r>
          </w:p>
          <w:p w14:paraId="6977E225" w14:textId="77777777" w:rsidR="00BE28B2" w:rsidRPr="00BE28B2" w:rsidRDefault="00BE28B2" w:rsidP="00BE28B2">
            <w:pPr>
              <w:tabs>
                <w:tab w:val="left" w:pos="2718"/>
              </w:tabs>
              <w:spacing w:before="60" w:after="60"/>
              <w:rPr>
                <w:rFonts w:ascii="Arial Narrow" w:hAnsi="Arial Narrow"/>
                <w:color w:val="FFFFFF" w:themeColor="background1"/>
                <w:sz w:val="18"/>
                <w:szCs w:val="18"/>
              </w:rPr>
            </w:pPr>
            <w:r w:rsidRPr="00BE28B2">
              <w:rPr>
                <w:rFonts w:ascii="Arial Narrow" w:hAnsi="Arial Narrow"/>
                <w:color w:val="FFFFFF" w:themeColor="background1"/>
                <w:sz w:val="18"/>
                <w:szCs w:val="18"/>
              </w:rPr>
              <w:t xml:space="preserve">  author={</w:t>
            </w:r>
            <w:proofErr w:type="spellStart"/>
            <w:r w:rsidRPr="00BE28B2">
              <w:rPr>
                <w:rFonts w:ascii="Arial Narrow" w:hAnsi="Arial Narrow"/>
                <w:color w:val="FFFFFF" w:themeColor="background1"/>
                <w:sz w:val="18"/>
                <w:szCs w:val="18"/>
              </w:rPr>
              <w:t>Mutlu</w:t>
            </w:r>
            <w:proofErr w:type="spellEnd"/>
            <w:r w:rsidRPr="00BE28B2">
              <w:rPr>
                <w:rFonts w:ascii="Arial Narrow" w:hAnsi="Arial Narrow"/>
                <w:color w:val="FFFFFF" w:themeColor="background1"/>
                <w:sz w:val="18"/>
                <w:szCs w:val="18"/>
              </w:rPr>
              <w:t xml:space="preserve">, Balkan and Baker, Derek and Kazan{\c{c}}, </w:t>
            </w:r>
            <w:proofErr w:type="spellStart"/>
            <w:r w:rsidRPr="00BE28B2">
              <w:rPr>
                <w:rFonts w:ascii="Arial Narrow" w:hAnsi="Arial Narrow"/>
                <w:color w:val="FFFFFF" w:themeColor="background1"/>
                <w:sz w:val="18"/>
                <w:szCs w:val="18"/>
              </w:rPr>
              <w:t>Feyza</w:t>
            </w:r>
            <w:proofErr w:type="spellEnd"/>
            <w:r w:rsidRPr="00BE28B2">
              <w:rPr>
                <w:rFonts w:ascii="Arial Narrow" w:hAnsi="Arial Narrow"/>
                <w:color w:val="FFFFFF" w:themeColor="background1"/>
                <w:sz w:val="18"/>
                <w:szCs w:val="18"/>
              </w:rPr>
              <w:t>},</w:t>
            </w:r>
          </w:p>
          <w:p w14:paraId="372B9D54" w14:textId="77777777" w:rsidR="00BE28B2" w:rsidRPr="00BE28B2" w:rsidRDefault="00BE28B2" w:rsidP="00BE28B2">
            <w:pPr>
              <w:tabs>
                <w:tab w:val="left" w:pos="2718"/>
              </w:tabs>
              <w:spacing w:before="60" w:after="60"/>
              <w:rPr>
                <w:rFonts w:ascii="Arial Narrow" w:hAnsi="Arial Narrow"/>
                <w:color w:val="FFFFFF" w:themeColor="background1"/>
                <w:sz w:val="18"/>
                <w:szCs w:val="18"/>
              </w:rPr>
            </w:pPr>
            <w:r w:rsidRPr="00BE28B2">
              <w:rPr>
                <w:rFonts w:ascii="Arial Narrow" w:hAnsi="Arial Narrow"/>
                <w:color w:val="FFFFFF" w:themeColor="background1"/>
                <w:sz w:val="18"/>
                <w:szCs w:val="18"/>
              </w:rPr>
              <w:t xml:space="preserve">  journal={Entropy},</w:t>
            </w:r>
          </w:p>
          <w:p w14:paraId="1F3F6AF9" w14:textId="77777777" w:rsidR="00BE28B2" w:rsidRPr="00BE28B2" w:rsidRDefault="00BE28B2" w:rsidP="00BE28B2">
            <w:pPr>
              <w:tabs>
                <w:tab w:val="left" w:pos="2718"/>
              </w:tabs>
              <w:spacing w:before="60" w:after="60"/>
              <w:rPr>
                <w:rFonts w:ascii="Arial Narrow" w:hAnsi="Arial Narrow"/>
                <w:color w:val="FFFFFF" w:themeColor="background1"/>
                <w:sz w:val="18"/>
                <w:szCs w:val="18"/>
              </w:rPr>
            </w:pPr>
            <w:r w:rsidRPr="00BE28B2">
              <w:rPr>
                <w:rFonts w:ascii="Arial Narrow" w:hAnsi="Arial Narrow"/>
                <w:color w:val="FFFFFF" w:themeColor="background1"/>
                <w:sz w:val="18"/>
                <w:szCs w:val="18"/>
              </w:rPr>
              <w:t xml:space="preserve">  volume={23},</w:t>
            </w:r>
          </w:p>
          <w:p w14:paraId="5EF7828F" w14:textId="77777777" w:rsidR="00BE28B2" w:rsidRPr="00BE28B2" w:rsidRDefault="00BE28B2" w:rsidP="00BE28B2">
            <w:pPr>
              <w:tabs>
                <w:tab w:val="left" w:pos="2718"/>
              </w:tabs>
              <w:spacing w:before="60" w:after="60"/>
              <w:rPr>
                <w:rFonts w:ascii="Arial Narrow" w:hAnsi="Arial Narrow"/>
                <w:color w:val="FFFFFF" w:themeColor="background1"/>
                <w:sz w:val="18"/>
                <w:szCs w:val="18"/>
              </w:rPr>
            </w:pPr>
            <w:r w:rsidRPr="00BE28B2">
              <w:rPr>
                <w:rFonts w:ascii="Arial Narrow" w:hAnsi="Arial Narrow"/>
                <w:color w:val="FFFFFF" w:themeColor="background1"/>
                <w:sz w:val="18"/>
                <w:szCs w:val="18"/>
              </w:rPr>
              <w:t xml:space="preserve">  number={6},</w:t>
            </w:r>
          </w:p>
          <w:p w14:paraId="58589951" w14:textId="77777777" w:rsidR="00BE28B2" w:rsidRPr="00BE28B2" w:rsidRDefault="00BE28B2" w:rsidP="00BE28B2">
            <w:pPr>
              <w:tabs>
                <w:tab w:val="left" w:pos="2718"/>
              </w:tabs>
              <w:spacing w:before="60" w:after="60"/>
              <w:rPr>
                <w:rFonts w:ascii="Arial Narrow" w:hAnsi="Arial Narrow"/>
                <w:color w:val="FFFFFF" w:themeColor="background1"/>
                <w:sz w:val="18"/>
                <w:szCs w:val="18"/>
              </w:rPr>
            </w:pPr>
            <w:r w:rsidRPr="00BE28B2">
              <w:rPr>
                <w:rFonts w:ascii="Arial Narrow" w:hAnsi="Arial Narrow"/>
                <w:color w:val="FFFFFF" w:themeColor="background1"/>
                <w:sz w:val="18"/>
                <w:szCs w:val="18"/>
              </w:rPr>
              <w:t xml:space="preserve">  pages={766},</w:t>
            </w:r>
          </w:p>
          <w:p w14:paraId="59FE8B72" w14:textId="77777777" w:rsidR="00BE28B2" w:rsidRPr="00BE28B2" w:rsidRDefault="00BE28B2" w:rsidP="00BE28B2">
            <w:pPr>
              <w:tabs>
                <w:tab w:val="left" w:pos="2718"/>
              </w:tabs>
              <w:spacing w:before="60" w:after="60"/>
              <w:rPr>
                <w:rFonts w:ascii="Arial Narrow" w:hAnsi="Arial Narrow"/>
                <w:color w:val="FFFFFF" w:themeColor="background1"/>
                <w:sz w:val="18"/>
                <w:szCs w:val="18"/>
              </w:rPr>
            </w:pPr>
            <w:r w:rsidRPr="00BE28B2">
              <w:rPr>
                <w:rFonts w:ascii="Arial Narrow" w:hAnsi="Arial Narrow"/>
                <w:color w:val="FFFFFF" w:themeColor="background1"/>
                <w:sz w:val="18"/>
                <w:szCs w:val="18"/>
              </w:rPr>
              <w:t xml:space="preserve">  year={2021},</w:t>
            </w:r>
          </w:p>
          <w:p w14:paraId="15387826" w14:textId="77777777" w:rsidR="00BE28B2" w:rsidRPr="00BE28B2" w:rsidRDefault="00BE28B2" w:rsidP="00BE28B2">
            <w:pPr>
              <w:tabs>
                <w:tab w:val="left" w:pos="2718"/>
              </w:tabs>
              <w:spacing w:before="60" w:after="60"/>
              <w:rPr>
                <w:rFonts w:ascii="Arial Narrow" w:hAnsi="Arial Narrow"/>
                <w:color w:val="FFFFFF" w:themeColor="background1"/>
                <w:sz w:val="18"/>
                <w:szCs w:val="18"/>
              </w:rPr>
            </w:pPr>
            <w:r w:rsidRPr="00BE28B2">
              <w:rPr>
                <w:rFonts w:ascii="Arial Narrow" w:hAnsi="Arial Narrow"/>
                <w:color w:val="FFFFFF" w:themeColor="background1"/>
                <w:sz w:val="18"/>
                <w:szCs w:val="18"/>
              </w:rPr>
              <w:t xml:space="preserve">  publisher={Multidisciplinary Digital Publishing Institute}</w:t>
            </w:r>
          </w:p>
          <w:p w14:paraId="24EA53C2" w14:textId="3265F437" w:rsidR="00BE28B2" w:rsidRPr="004307A0" w:rsidRDefault="00BE28B2" w:rsidP="00BE28B2">
            <w:pPr>
              <w:tabs>
                <w:tab w:val="left" w:pos="2718"/>
              </w:tabs>
              <w:spacing w:before="60" w:after="60"/>
              <w:rPr>
                <w:rFonts w:ascii="Arial Narrow" w:hAnsi="Arial Narrow"/>
                <w:color w:val="FFFFFF" w:themeColor="background1"/>
                <w:sz w:val="18"/>
                <w:szCs w:val="18"/>
              </w:rPr>
            </w:pPr>
            <w:r w:rsidRPr="00BE28B2">
              <w:rPr>
                <w:rFonts w:ascii="Arial Narrow" w:hAnsi="Arial Narrow"/>
                <w:color w:val="FFFFFF" w:themeColor="background1"/>
                <w:sz w:val="18"/>
                <w:szCs w:val="18"/>
              </w:rPr>
              <w:t>}</w:t>
            </w:r>
          </w:p>
        </w:tc>
      </w:tr>
      <w:tr w:rsidR="00BE6F76" w14:paraId="136DA4DE" w14:textId="77777777" w:rsidTr="005D7842">
        <w:tc>
          <w:tcPr>
            <w:tcW w:w="1086" w:type="dxa"/>
            <w:shd w:val="clear" w:color="auto" w:fill="D9E2F3" w:themeFill="accent1" w:themeFillTint="33"/>
          </w:tcPr>
          <w:p w14:paraId="152BBAD3" w14:textId="77777777" w:rsidR="00BE28B2" w:rsidRPr="00D64538" w:rsidRDefault="00BE28B2" w:rsidP="00BE28B2">
            <w:pPr>
              <w:spacing w:before="60" w:after="60"/>
              <w:jc w:val="right"/>
              <w:rPr>
                <w:rFonts w:ascii="Arial Narrow" w:hAnsi="Arial Narrow"/>
                <w:b/>
                <w:szCs w:val="20"/>
              </w:rPr>
            </w:pPr>
            <w:r w:rsidRPr="00D64538">
              <w:rPr>
                <w:rFonts w:ascii="Arial Narrow" w:hAnsi="Arial Narrow"/>
                <w:b/>
                <w:szCs w:val="20"/>
              </w:rPr>
              <w:t>MLA</w:t>
            </w:r>
          </w:p>
        </w:tc>
        <w:tc>
          <w:tcPr>
            <w:tcW w:w="5855" w:type="dxa"/>
            <w:gridSpan w:val="5"/>
          </w:tcPr>
          <w:p w14:paraId="49AAE780" w14:textId="0F4D0E8D" w:rsidR="00BE28B2" w:rsidRPr="00BE28B2" w:rsidRDefault="00BE28B2" w:rsidP="00BE28B2">
            <w:pPr>
              <w:spacing w:before="60" w:after="60"/>
              <w:rPr>
                <w:rFonts w:ascii="Arial Narrow" w:hAnsi="Arial Narrow"/>
                <w:sz w:val="18"/>
                <w:szCs w:val="18"/>
              </w:rPr>
            </w:pPr>
            <w:proofErr w:type="spellStart"/>
            <w:r w:rsidRPr="00BE28B2">
              <w:rPr>
                <w:rFonts w:ascii="Arial Narrow" w:hAnsi="Arial Narrow"/>
                <w:sz w:val="18"/>
                <w:szCs w:val="18"/>
              </w:rPr>
              <w:t>Mutlu</w:t>
            </w:r>
            <w:proofErr w:type="spellEnd"/>
            <w:r w:rsidRPr="00BE28B2">
              <w:rPr>
                <w:rFonts w:ascii="Arial Narrow" w:hAnsi="Arial Narrow"/>
                <w:sz w:val="18"/>
                <w:szCs w:val="18"/>
              </w:rPr>
              <w:t xml:space="preserve">, Balkan, Derek Baker, and </w:t>
            </w:r>
            <w:proofErr w:type="spellStart"/>
            <w:r w:rsidRPr="00BE28B2">
              <w:rPr>
                <w:rFonts w:ascii="Arial Narrow" w:hAnsi="Arial Narrow"/>
                <w:sz w:val="18"/>
                <w:szCs w:val="18"/>
              </w:rPr>
              <w:t>Feyza</w:t>
            </w:r>
            <w:proofErr w:type="spellEnd"/>
            <w:r w:rsidRPr="00BE28B2">
              <w:rPr>
                <w:rFonts w:ascii="Arial Narrow" w:hAnsi="Arial Narrow"/>
                <w:sz w:val="18"/>
                <w:szCs w:val="18"/>
              </w:rPr>
              <w:t xml:space="preserve"> </w:t>
            </w:r>
            <w:proofErr w:type="spellStart"/>
            <w:r w:rsidRPr="00BE28B2">
              <w:rPr>
                <w:rFonts w:ascii="Arial Narrow" w:hAnsi="Arial Narrow"/>
                <w:sz w:val="18"/>
                <w:szCs w:val="18"/>
              </w:rPr>
              <w:t>Kazanç</w:t>
            </w:r>
            <w:proofErr w:type="spellEnd"/>
            <w:r w:rsidRPr="00BE28B2">
              <w:rPr>
                <w:rFonts w:ascii="Arial Narrow" w:hAnsi="Arial Narrow"/>
                <w:sz w:val="18"/>
                <w:szCs w:val="18"/>
              </w:rPr>
              <w:t>. "Development and Analysis of the Novel Hybridization of a Single-Flash Geothermal Power Plant with Biomass Driven sCO2-Steam Rankine Combined Cycle." Entropy 23.6 (2021): 766.</w:t>
            </w:r>
          </w:p>
        </w:tc>
        <w:tc>
          <w:tcPr>
            <w:tcW w:w="3256" w:type="dxa"/>
            <w:vMerge/>
            <w:shd w:val="clear" w:color="auto" w:fill="2F5496" w:themeFill="accent1" w:themeFillShade="BF"/>
          </w:tcPr>
          <w:p w14:paraId="3C7FF1D7" w14:textId="77777777" w:rsidR="00BE28B2" w:rsidRPr="00984B9A" w:rsidRDefault="00BE28B2" w:rsidP="00BE28B2">
            <w:pPr>
              <w:tabs>
                <w:tab w:val="left" w:pos="2718"/>
              </w:tabs>
              <w:spacing w:before="60" w:after="60"/>
              <w:rPr>
                <w:b/>
              </w:rPr>
            </w:pPr>
          </w:p>
        </w:tc>
      </w:tr>
      <w:tr w:rsidR="00BE6F76" w14:paraId="2AA8E66C" w14:textId="77777777" w:rsidTr="005D7842">
        <w:tc>
          <w:tcPr>
            <w:tcW w:w="1086" w:type="dxa"/>
            <w:shd w:val="clear" w:color="auto" w:fill="D9E2F3" w:themeFill="accent1" w:themeFillTint="33"/>
          </w:tcPr>
          <w:p w14:paraId="705A915E" w14:textId="77777777" w:rsidR="00BE28B2" w:rsidRPr="00D64538" w:rsidRDefault="00BE28B2" w:rsidP="00BE28B2">
            <w:pPr>
              <w:spacing w:before="60" w:after="60"/>
              <w:jc w:val="right"/>
              <w:rPr>
                <w:rFonts w:ascii="Arial Narrow" w:hAnsi="Arial Narrow"/>
                <w:b/>
                <w:szCs w:val="20"/>
              </w:rPr>
            </w:pPr>
            <w:r w:rsidRPr="00D64538">
              <w:rPr>
                <w:rFonts w:ascii="Arial Narrow" w:hAnsi="Arial Narrow"/>
                <w:b/>
                <w:szCs w:val="20"/>
              </w:rPr>
              <w:t>APA</w:t>
            </w:r>
          </w:p>
        </w:tc>
        <w:tc>
          <w:tcPr>
            <w:tcW w:w="5855" w:type="dxa"/>
            <w:gridSpan w:val="5"/>
          </w:tcPr>
          <w:p w14:paraId="5D87B03E" w14:textId="1A33E036" w:rsidR="00BE28B2" w:rsidRPr="00BE28B2" w:rsidRDefault="00BE28B2" w:rsidP="00BE28B2">
            <w:pPr>
              <w:pStyle w:val="Heading2"/>
              <w:outlineLvl w:val="1"/>
              <w:rPr>
                <w:szCs w:val="18"/>
              </w:rPr>
            </w:pPr>
            <w:bookmarkStart w:id="11" w:name="_Toc88932931"/>
            <w:proofErr w:type="spellStart"/>
            <w:r w:rsidRPr="00BE28B2">
              <w:rPr>
                <w:szCs w:val="18"/>
              </w:rPr>
              <w:t>Mutlu</w:t>
            </w:r>
            <w:proofErr w:type="spellEnd"/>
            <w:r w:rsidRPr="00BE28B2">
              <w:rPr>
                <w:szCs w:val="18"/>
              </w:rPr>
              <w:t xml:space="preserve">, B., Baker, D., &amp; </w:t>
            </w:r>
            <w:proofErr w:type="spellStart"/>
            <w:r w:rsidRPr="00BE28B2">
              <w:rPr>
                <w:szCs w:val="18"/>
              </w:rPr>
              <w:t>Kazanç</w:t>
            </w:r>
            <w:proofErr w:type="spellEnd"/>
            <w:r w:rsidRPr="00BE28B2">
              <w:rPr>
                <w:szCs w:val="18"/>
              </w:rPr>
              <w:t>, F. (2021). Development and Analysis of the Novel Hybridization of a Single-Flash Geothermal Power Plant with Biomass Driven sCO2-Steam Rankine Combined Cycle. Entropy, 23(6), 766.</w:t>
            </w:r>
            <w:bookmarkEnd w:id="11"/>
          </w:p>
        </w:tc>
        <w:tc>
          <w:tcPr>
            <w:tcW w:w="3256" w:type="dxa"/>
            <w:vMerge/>
            <w:shd w:val="clear" w:color="auto" w:fill="2F5496" w:themeFill="accent1" w:themeFillShade="BF"/>
          </w:tcPr>
          <w:p w14:paraId="39812659" w14:textId="77777777" w:rsidR="00BE28B2" w:rsidRPr="00984B9A" w:rsidRDefault="00BE28B2" w:rsidP="00BE28B2">
            <w:pPr>
              <w:spacing w:before="60" w:after="60"/>
              <w:rPr>
                <w:sz w:val="18"/>
                <w:szCs w:val="18"/>
              </w:rPr>
            </w:pPr>
          </w:p>
        </w:tc>
      </w:tr>
      <w:tr w:rsidR="00BE6F76" w:rsidRPr="00A54C90" w14:paraId="38E4D4A6" w14:textId="77777777" w:rsidTr="005D7842">
        <w:tc>
          <w:tcPr>
            <w:tcW w:w="1086" w:type="dxa"/>
            <w:shd w:val="clear" w:color="auto" w:fill="D9E2F3" w:themeFill="accent1" w:themeFillTint="33"/>
          </w:tcPr>
          <w:p w14:paraId="2C9C78A7" w14:textId="77777777" w:rsidR="00BE28B2" w:rsidRPr="000758B5" w:rsidRDefault="00BE28B2" w:rsidP="00BE28B2">
            <w:pPr>
              <w:spacing w:before="60" w:after="60"/>
              <w:jc w:val="right"/>
              <w:rPr>
                <w:rFonts w:ascii="Arial Narrow" w:hAnsi="Arial Narrow"/>
                <w:b/>
                <w:szCs w:val="20"/>
              </w:rPr>
            </w:pPr>
            <w:r w:rsidRPr="000758B5">
              <w:rPr>
                <w:rFonts w:ascii="Arial Narrow" w:hAnsi="Arial Narrow"/>
                <w:b/>
                <w:szCs w:val="20"/>
              </w:rPr>
              <w:t>Chicago</w:t>
            </w:r>
          </w:p>
        </w:tc>
        <w:tc>
          <w:tcPr>
            <w:tcW w:w="5855" w:type="dxa"/>
            <w:gridSpan w:val="5"/>
          </w:tcPr>
          <w:p w14:paraId="09CD7A16" w14:textId="532D38CE" w:rsidR="00BE28B2" w:rsidRPr="00BE28B2" w:rsidRDefault="00BE28B2" w:rsidP="00BE28B2">
            <w:pPr>
              <w:spacing w:before="60" w:after="60"/>
              <w:rPr>
                <w:rFonts w:ascii="Arial Narrow" w:hAnsi="Arial Narrow"/>
                <w:sz w:val="18"/>
                <w:szCs w:val="18"/>
              </w:rPr>
            </w:pPr>
            <w:proofErr w:type="spellStart"/>
            <w:r w:rsidRPr="00BE28B2">
              <w:rPr>
                <w:rFonts w:ascii="Arial Narrow" w:hAnsi="Arial Narrow"/>
                <w:sz w:val="18"/>
                <w:szCs w:val="18"/>
              </w:rPr>
              <w:t>Mutlu</w:t>
            </w:r>
            <w:proofErr w:type="spellEnd"/>
            <w:r w:rsidRPr="00BE28B2">
              <w:rPr>
                <w:rFonts w:ascii="Arial Narrow" w:hAnsi="Arial Narrow"/>
                <w:sz w:val="18"/>
                <w:szCs w:val="18"/>
              </w:rPr>
              <w:t xml:space="preserve">, Balkan, Derek Baker, and </w:t>
            </w:r>
            <w:proofErr w:type="spellStart"/>
            <w:r w:rsidRPr="00BE28B2">
              <w:rPr>
                <w:rFonts w:ascii="Arial Narrow" w:hAnsi="Arial Narrow"/>
                <w:sz w:val="18"/>
                <w:szCs w:val="18"/>
              </w:rPr>
              <w:t>Feyza</w:t>
            </w:r>
            <w:proofErr w:type="spellEnd"/>
            <w:r w:rsidRPr="00BE28B2">
              <w:rPr>
                <w:rFonts w:ascii="Arial Narrow" w:hAnsi="Arial Narrow"/>
                <w:sz w:val="18"/>
                <w:szCs w:val="18"/>
              </w:rPr>
              <w:t xml:space="preserve"> </w:t>
            </w:r>
            <w:proofErr w:type="spellStart"/>
            <w:r w:rsidRPr="00BE28B2">
              <w:rPr>
                <w:rFonts w:ascii="Arial Narrow" w:hAnsi="Arial Narrow"/>
                <w:sz w:val="18"/>
                <w:szCs w:val="18"/>
              </w:rPr>
              <w:t>Kazanç</w:t>
            </w:r>
            <w:proofErr w:type="spellEnd"/>
            <w:r w:rsidRPr="00BE28B2">
              <w:rPr>
                <w:rFonts w:ascii="Arial Narrow" w:hAnsi="Arial Narrow"/>
                <w:sz w:val="18"/>
                <w:szCs w:val="18"/>
              </w:rPr>
              <w:t>. "Development and Analysis of the Novel Hybridization of a Single-Flash Geothermal Power Plant with Biomass Driven sCO2-Steam Rankine Combined Cycle." Entropy 23, no. 6 (2021): 766.</w:t>
            </w:r>
          </w:p>
        </w:tc>
        <w:tc>
          <w:tcPr>
            <w:tcW w:w="3256" w:type="dxa"/>
            <w:vMerge/>
            <w:shd w:val="clear" w:color="auto" w:fill="2F5496" w:themeFill="accent1" w:themeFillShade="BF"/>
          </w:tcPr>
          <w:p w14:paraId="2AD1422F" w14:textId="77777777" w:rsidR="00BE28B2" w:rsidRPr="00A54C90" w:rsidRDefault="00BE28B2" w:rsidP="00BE28B2">
            <w:pPr>
              <w:spacing w:before="60" w:after="60"/>
              <w:rPr>
                <w:sz w:val="18"/>
                <w:szCs w:val="18"/>
              </w:rPr>
            </w:pPr>
          </w:p>
        </w:tc>
      </w:tr>
      <w:tr w:rsidR="00BE6F76" w14:paraId="5F0B302F" w14:textId="77777777" w:rsidTr="005D7842">
        <w:tc>
          <w:tcPr>
            <w:tcW w:w="1086" w:type="dxa"/>
            <w:shd w:val="clear" w:color="auto" w:fill="D9E2F3" w:themeFill="accent1" w:themeFillTint="33"/>
          </w:tcPr>
          <w:p w14:paraId="3DBEBA66" w14:textId="77777777" w:rsidR="00BE28B2" w:rsidRPr="00D64538" w:rsidRDefault="00BE28B2" w:rsidP="00BE28B2">
            <w:pPr>
              <w:spacing w:before="60" w:after="60"/>
              <w:jc w:val="right"/>
              <w:rPr>
                <w:rFonts w:ascii="Arial Narrow" w:hAnsi="Arial Narrow"/>
                <w:b/>
                <w:szCs w:val="20"/>
              </w:rPr>
            </w:pPr>
            <w:r w:rsidRPr="00D64538">
              <w:rPr>
                <w:rFonts w:ascii="Arial Narrow" w:hAnsi="Arial Narrow"/>
                <w:b/>
                <w:szCs w:val="20"/>
              </w:rPr>
              <w:t>Harvard</w:t>
            </w:r>
          </w:p>
        </w:tc>
        <w:tc>
          <w:tcPr>
            <w:tcW w:w="5855" w:type="dxa"/>
            <w:gridSpan w:val="5"/>
          </w:tcPr>
          <w:p w14:paraId="5901A994" w14:textId="08E911BA" w:rsidR="00BE28B2" w:rsidRPr="00BE28B2" w:rsidRDefault="00BE28B2" w:rsidP="00BE28B2">
            <w:pPr>
              <w:spacing w:before="60" w:after="60"/>
              <w:rPr>
                <w:rFonts w:ascii="Arial Narrow" w:hAnsi="Arial Narrow"/>
                <w:sz w:val="18"/>
                <w:szCs w:val="18"/>
              </w:rPr>
            </w:pPr>
            <w:proofErr w:type="spellStart"/>
            <w:r w:rsidRPr="00BE28B2">
              <w:rPr>
                <w:rFonts w:ascii="Arial Narrow" w:hAnsi="Arial Narrow"/>
                <w:sz w:val="18"/>
                <w:szCs w:val="18"/>
              </w:rPr>
              <w:t>Mutlu</w:t>
            </w:r>
            <w:proofErr w:type="spellEnd"/>
            <w:r w:rsidRPr="00BE28B2">
              <w:rPr>
                <w:rFonts w:ascii="Arial Narrow" w:hAnsi="Arial Narrow"/>
                <w:sz w:val="18"/>
                <w:szCs w:val="18"/>
              </w:rPr>
              <w:t xml:space="preserve">, B., Baker, D. and </w:t>
            </w:r>
            <w:proofErr w:type="spellStart"/>
            <w:r w:rsidRPr="00BE28B2">
              <w:rPr>
                <w:rFonts w:ascii="Arial Narrow" w:hAnsi="Arial Narrow"/>
                <w:sz w:val="18"/>
                <w:szCs w:val="18"/>
              </w:rPr>
              <w:t>Kazanç</w:t>
            </w:r>
            <w:proofErr w:type="spellEnd"/>
            <w:r w:rsidRPr="00BE28B2">
              <w:rPr>
                <w:rFonts w:ascii="Arial Narrow" w:hAnsi="Arial Narrow"/>
                <w:sz w:val="18"/>
                <w:szCs w:val="18"/>
              </w:rPr>
              <w:t>, F., 2021. Development and Analysis of the Novel Hybridization of a Single-Flash Geothermal Power Plant with Biomass Driven sCO2-Steam Rankine Combined Cycle. Entropy, 23(6), p.766.</w:t>
            </w:r>
          </w:p>
        </w:tc>
        <w:tc>
          <w:tcPr>
            <w:tcW w:w="3256" w:type="dxa"/>
            <w:vMerge/>
            <w:shd w:val="clear" w:color="auto" w:fill="2F5496" w:themeFill="accent1" w:themeFillShade="BF"/>
          </w:tcPr>
          <w:p w14:paraId="2FD37A65" w14:textId="77777777" w:rsidR="00BE28B2" w:rsidRPr="00D64538" w:rsidRDefault="00BE28B2" w:rsidP="00BE28B2">
            <w:pPr>
              <w:spacing w:before="60" w:after="60"/>
              <w:rPr>
                <w:sz w:val="18"/>
                <w:szCs w:val="18"/>
              </w:rPr>
            </w:pPr>
          </w:p>
        </w:tc>
      </w:tr>
      <w:tr w:rsidR="00BE6F76" w14:paraId="1DB36B4A" w14:textId="77777777" w:rsidTr="005D7842">
        <w:tc>
          <w:tcPr>
            <w:tcW w:w="1086" w:type="dxa"/>
            <w:shd w:val="clear" w:color="auto" w:fill="D9E2F3" w:themeFill="accent1" w:themeFillTint="33"/>
          </w:tcPr>
          <w:p w14:paraId="4B445D74" w14:textId="77777777" w:rsidR="00BE28B2" w:rsidRPr="00D64538" w:rsidRDefault="00BE28B2" w:rsidP="00BE28B2">
            <w:pPr>
              <w:spacing w:before="60" w:after="60"/>
              <w:jc w:val="right"/>
              <w:rPr>
                <w:rFonts w:ascii="Arial Narrow" w:hAnsi="Arial Narrow"/>
                <w:b/>
                <w:szCs w:val="20"/>
              </w:rPr>
            </w:pPr>
            <w:r w:rsidRPr="00D64538">
              <w:rPr>
                <w:rFonts w:ascii="Arial Narrow" w:hAnsi="Arial Narrow"/>
                <w:b/>
                <w:szCs w:val="20"/>
              </w:rPr>
              <w:t>Vancouver</w:t>
            </w:r>
          </w:p>
        </w:tc>
        <w:tc>
          <w:tcPr>
            <w:tcW w:w="5855" w:type="dxa"/>
            <w:gridSpan w:val="5"/>
          </w:tcPr>
          <w:p w14:paraId="18C217F0" w14:textId="7059CCB5" w:rsidR="00BE28B2" w:rsidRPr="00BE28B2" w:rsidRDefault="00BE28B2" w:rsidP="00BE28B2">
            <w:pPr>
              <w:spacing w:before="60" w:after="60"/>
              <w:rPr>
                <w:rFonts w:ascii="Arial Narrow" w:hAnsi="Arial Narrow"/>
                <w:sz w:val="18"/>
                <w:szCs w:val="18"/>
              </w:rPr>
            </w:pPr>
            <w:proofErr w:type="spellStart"/>
            <w:r w:rsidRPr="00BE28B2">
              <w:rPr>
                <w:rFonts w:ascii="Arial Narrow" w:hAnsi="Arial Narrow"/>
                <w:sz w:val="18"/>
                <w:szCs w:val="18"/>
              </w:rPr>
              <w:t>Mutlu</w:t>
            </w:r>
            <w:proofErr w:type="spellEnd"/>
            <w:r w:rsidRPr="00BE28B2">
              <w:rPr>
                <w:rFonts w:ascii="Arial Narrow" w:hAnsi="Arial Narrow"/>
                <w:sz w:val="18"/>
                <w:szCs w:val="18"/>
              </w:rPr>
              <w:t xml:space="preserve"> B, Baker D, </w:t>
            </w:r>
            <w:proofErr w:type="spellStart"/>
            <w:r w:rsidRPr="00BE28B2">
              <w:rPr>
                <w:rFonts w:ascii="Arial Narrow" w:hAnsi="Arial Narrow"/>
                <w:sz w:val="18"/>
                <w:szCs w:val="18"/>
              </w:rPr>
              <w:t>Kazanç</w:t>
            </w:r>
            <w:proofErr w:type="spellEnd"/>
            <w:r w:rsidRPr="00BE28B2">
              <w:rPr>
                <w:rFonts w:ascii="Arial Narrow" w:hAnsi="Arial Narrow"/>
                <w:sz w:val="18"/>
                <w:szCs w:val="18"/>
              </w:rPr>
              <w:t xml:space="preserve"> F. Development and Analysis of the Novel Hybridization of a Single-Flash Geothermal Power Plant with Biomass Driven sCO2-Steam Rankine Combined Cycle. Entropy. 2021 Jun;23(6):766.</w:t>
            </w:r>
          </w:p>
        </w:tc>
        <w:tc>
          <w:tcPr>
            <w:tcW w:w="3256" w:type="dxa"/>
            <w:vMerge/>
            <w:shd w:val="clear" w:color="auto" w:fill="2F5496" w:themeFill="accent1" w:themeFillShade="BF"/>
          </w:tcPr>
          <w:p w14:paraId="691D2222" w14:textId="77777777" w:rsidR="00BE28B2" w:rsidRPr="00D64538" w:rsidRDefault="00BE28B2" w:rsidP="00BE28B2">
            <w:pPr>
              <w:spacing w:before="60" w:after="60"/>
              <w:rPr>
                <w:sz w:val="18"/>
                <w:szCs w:val="18"/>
              </w:rPr>
            </w:pPr>
          </w:p>
        </w:tc>
      </w:tr>
      <w:tr w:rsidR="00BE28B2" w14:paraId="2442B4AB" w14:textId="77777777" w:rsidTr="005D7842">
        <w:tc>
          <w:tcPr>
            <w:tcW w:w="10197" w:type="dxa"/>
            <w:gridSpan w:val="7"/>
            <w:shd w:val="clear" w:color="auto" w:fill="002060"/>
          </w:tcPr>
          <w:p w14:paraId="29A118D7" w14:textId="77777777" w:rsidR="00BE28B2" w:rsidRPr="009C44CD" w:rsidRDefault="00BE28B2" w:rsidP="005D7842">
            <w:pPr>
              <w:spacing w:before="60" w:after="60"/>
              <w:rPr>
                <w:rFonts w:ascii="Arial Narrow" w:hAnsi="Arial Narrow"/>
                <w:b/>
                <w:color w:val="FFFFFF" w:themeColor="background1"/>
                <w:szCs w:val="20"/>
              </w:rPr>
            </w:pPr>
            <w:r w:rsidRPr="009C44CD">
              <w:rPr>
                <w:rFonts w:ascii="Arial Narrow" w:hAnsi="Arial Narrow"/>
                <w:b/>
                <w:color w:val="FFFFFF" w:themeColor="background1"/>
                <w:szCs w:val="20"/>
              </w:rPr>
              <w:t>Links to Open Access (OA) Versions</w:t>
            </w:r>
          </w:p>
        </w:tc>
      </w:tr>
      <w:tr w:rsidR="00BE6F76" w14:paraId="26EC9E7A" w14:textId="77777777" w:rsidTr="00917B23">
        <w:tc>
          <w:tcPr>
            <w:tcW w:w="3823" w:type="dxa"/>
            <w:gridSpan w:val="4"/>
            <w:shd w:val="clear" w:color="auto" w:fill="D9E2F3" w:themeFill="accent1" w:themeFillTint="33"/>
            <w:vAlign w:val="bottom"/>
          </w:tcPr>
          <w:p w14:paraId="2E19BF51" w14:textId="77DB91B9" w:rsidR="00BE28B2" w:rsidRPr="0058584A" w:rsidRDefault="00BE28B2" w:rsidP="005D7842">
            <w:pPr>
              <w:spacing w:before="60" w:after="60"/>
              <w:rPr>
                <w:rFonts w:ascii="Arial Narrow" w:hAnsi="Arial Narrow"/>
                <w:b/>
                <w:szCs w:val="20"/>
              </w:rPr>
            </w:pPr>
            <w:r w:rsidRPr="009E3C9F">
              <w:rPr>
                <w:rFonts w:ascii="Arial Narrow" w:hAnsi="Arial Narrow"/>
                <w:b/>
                <w:szCs w:val="20"/>
              </w:rPr>
              <w:t>OA Pathway</w:t>
            </w:r>
            <w:r w:rsidR="00A5536B" w:rsidRPr="00A5536B">
              <w:rPr>
                <w:rFonts w:ascii="Arial Narrow" w:hAnsi="Arial Narrow"/>
                <w:b/>
                <w:szCs w:val="20"/>
              </w:rPr>
              <w:t>*</w:t>
            </w:r>
          </w:p>
        </w:tc>
        <w:tc>
          <w:tcPr>
            <w:tcW w:w="1701" w:type="dxa"/>
            <w:shd w:val="clear" w:color="auto" w:fill="D9E2F3" w:themeFill="accent1" w:themeFillTint="33"/>
            <w:vAlign w:val="bottom"/>
          </w:tcPr>
          <w:p w14:paraId="2CCD4CEF" w14:textId="77777777" w:rsidR="00BE28B2" w:rsidRPr="009E3C9F" w:rsidRDefault="00BE28B2" w:rsidP="005D7842">
            <w:pPr>
              <w:spacing w:before="60" w:after="60"/>
              <w:jc w:val="center"/>
              <w:rPr>
                <w:rFonts w:ascii="Arial Narrow" w:hAnsi="Arial Narrow"/>
                <w:b/>
                <w:szCs w:val="20"/>
              </w:rPr>
            </w:pPr>
            <w:r>
              <w:rPr>
                <w:rFonts w:ascii="Arial Narrow" w:hAnsi="Arial Narrow"/>
                <w:b/>
                <w:szCs w:val="20"/>
              </w:rPr>
              <w:t>Embargo Period?</w:t>
            </w:r>
          </w:p>
        </w:tc>
        <w:tc>
          <w:tcPr>
            <w:tcW w:w="4673" w:type="dxa"/>
            <w:gridSpan w:val="2"/>
            <w:shd w:val="clear" w:color="auto" w:fill="D9E2F3" w:themeFill="accent1" w:themeFillTint="33"/>
            <w:vAlign w:val="bottom"/>
          </w:tcPr>
          <w:p w14:paraId="5B0D43BD" w14:textId="77777777" w:rsidR="00BE28B2" w:rsidRPr="009E3C9F" w:rsidRDefault="00BE28B2" w:rsidP="005D7842">
            <w:pPr>
              <w:spacing w:before="60" w:after="60"/>
              <w:rPr>
                <w:rFonts w:ascii="Arial Narrow" w:hAnsi="Arial Narrow"/>
                <w:b/>
                <w:szCs w:val="20"/>
              </w:rPr>
            </w:pPr>
            <w:r w:rsidRPr="009E3C9F">
              <w:rPr>
                <w:rFonts w:ascii="Arial Narrow" w:hAnsi="Arial Narrow"/>
                <w:b/>
                <w:szCs w:val="20"/>
              </w:rPr>
              <w:t>Link</w:t>
            </w:r>
          </w:p>
        </w:tc>
      </w:tr>
      <w:tr w:rsidR="00BE6F76" w14:paraId="1283070A" w14:textId="77777777" w:rsidTr="00917B23">
        <w:tc>
          <w:tcPr>
            <w:tcW w:w="3823" w:type="dxa"/>
            <w:gridSpan w:val="4"/>
          </w:tcPr>
          <w:p w14:paraId="5E88689D" w14:textId="048CC8E3" w:rsidR="00BE28B2" w:rsidRPr="009E3C9F" w:rsidRDefault="00917B23" w:rsidP="005D7842">
            <w:pPr>
              <w:spacing w:before="60" w:after="60"/>
              <w:rPr>
                <w:rFonts w:ascii="Arial Narrow" w:hAnsi="Arial Narrow"/>
                <w:szCs w:val="20"/>
              </w:rPr>
            </w:pPr>
            <w:r>
              <w:rPr>
                <w:rFonts w:ascii="Arial Narrow" w:hAnsi="Arial Narrow"/>
                <w:szCs w:val="20"/>
              </w:rPr>
              <w:t>Published Version</w:t>
            </w:r>
            <w:r w:rsidR="00A5536B" w:rsidRPr="00A5536B">
              <w:rPr>
                <w:rFonts w:ascii="Arial Narrow" w:hAnsi="Arial Narrow"/>
                <w:szCs w:val="20"/>
              </w:rPr>
              <w:t>*</w:t>
            </w:r>
            <w:r>
              <w:rPr>
                <w:rFonts w:ascii="Arial Narrow" w:hAnsi="Arial Narrow"/>
                <w:szCs w:val="20"/>
              </w:rPr>
              <w:t>, via Journal Website</w:t>
            </w:r>
          </w:p>
        </w:tc>
        <w:tc>
          <w:tcPr>
            <w:tcW w:w="1701" w:type="dxa"/>
            <w:shd w:val="clear" w:color="auto" w:fill="auto"/>
          </w:tcPr>
          <w:p w14:paraId="32223504" w14:textId="77777777" w:rsidR="00BE28B2" w:rsidRPr="0058584A" w:rsidRDefault="00BE28B2" w:rsidP="005D7842">
            <w:pPr>
              <w:spacing w:before="60" w:after="60"/>
              <w:jc w:val="center"/>
              <w:rPr>
                <w:rFonts w:ascii="Arial Narrow" w:hAnsi="Arial Narrow"/>
                <w:szCs w:val="20"/>
              </w:rPr>
            </w:pPr>
            <w:r>
              <w:rPr>
                <w:rFonts w:ascii="Arial Narrow" w:hAnsi="Arial Narrow"/>
                <w:szCs w:val="20"/>
              </w:rPr>
              <w:t>No</w:t>
            </w:r>
          </w:p>
        </w:tc>
        <w:bookmarkStart w:id="12" w:name="_Hlk88931893"/>
        <w:tc>
          <w:tcPr>
            <w:tcW w:w="4673" w:type="dxa"/>
            <w:gridSpan w:val="2"/>
          </w:tcPr>
          <w:p w14:paraId="65589618" w14:textId="7737EB39" w:rsidR="00BE28B2" w:rsidRPr="00917B23" w:rsidRDefault="00F410C0" w:rsidP="005D7842">
            <w:pPr>
              <w:spacing w:before="60" w:after="60"/>
              <w:rPr>
                <w:rFonts w:ascii="Arial Narrow" w:hAnsi="Arial Narrow"/>
                <w:szCs w:val="20"/>
              </w:rPr>
            </w:pPr>
            <w:r>
              <w:fldChar w:fldCharType="begin"/>
            </w:r>
            <w:r>
              <w:instrText xml:space="preserve"> HYPERLINK "https://www.mdpi.com/1099-4300/23/6/766" </w:instrText>
            </w:r>
            <w:r>
              <w:fldChar w:fldCharType="separate"/>
            </w:r>
            <w:r w:rsidR="00917B23" w:rsidRPr="00917B23">
              <w:rPr>
                <w:rStyle w:val="Hyperlink"/>
                <w:rFonts w:ascii="Arial Narrow" w:hAnsi="Arial Narrow"/>
              </w:rPr>
              <w:t>https://www.mdpi.com/1099-4300/23/6/766</w:t>
            </w:r>
            <w:r>
              <w:rPr>
                <w:rStyle w:val="Hyperlink"/>
                <w:rFonts w:ascii="Arial Narrow" w:hAnsi="Arial Narrow"/>
              </w:rPr>
              <w:fldChar w:fldCharType="end"/>
            </w:r>
            <w:bookmarkEnd w:id="12"/>
            <w:r w:rsidR="00917B23" w:rsidRPr="00917B23">
              <w:rPr>
                <w:rFonts w:ascii="Arial Narrow" w:hAnsi="Arial Narrow"/>
              </w:rPr>
              <w:t xml:space="preserve"> </w:t>
            </w:r>
            <w:r w:rsidR="00917B23" w:rsidRPr="00917B23">
              <w:rPr>
                <w:rFonts w:ascii="Arial Narrow" w:hAnsi="Arial Narrow"/>
                <w:szCs w:val="20"/>
              </w:rPr>
              <w:t xml:space="preserve"> </w:t>
            </w:r>
          </w:p>
        </w:tc>
      </w:tr>
      <w:tr w:rsidR="00BE6F76" w14:paraId="71E09F24" w14:textId="77777777" w:rsidTr="00917B23">
        <w:tc>
          <w:tcPr>
            <w:tcW w:w="3823" w:type="dxa"/>
            <w:gridSpan w:val="4"/>
          </w:tcPr>
          <w:p w14:paraId="47B1C8D3" w14:textId="5B45E965" w:rsidR="00BE28B2" w:rsidRPr="009E3C9F" w:rsidRDefault="00917B23" w:rsidP="005D7842">
            <w:pPr>
              <w:spacing w:before="60" w:after="60"/>
              <w:rPr>
                <w:rFonts w:ascii="Arial Narrow" w:hAnsi="Arial Narrow"/>
                <w:szCs w:val="20"/>
              </w:rPr>
            </w:pPr>
            <w:r>
              <w:rPr>
                <w:rFonts w:ascii="Arial Narrow" w:hAnsi="Arial Narrow"/>
                <w:szCs w:val="20"/>
              </w:rPr>
              <w:t>Published Version</w:t>
            </w:r>
            <w:r w:rsidRPr="00A5536B">
              <w:rPr>
                <w:rFonts w:ascii="Arial Narrow" w:hAnsi="Arial Narrow"/>
                <w:szCs w:val="20"/>
              </w:rPr>
              <w:t>*</w:t>
            </w:r>
            <w:r>
              <w:rPr>
                <w:rFonts w:ascii="Arial Narrow" w:hAnsi="Arial Narrow"/>
                <w:szCs w:val="20"/>
              </w:rPr>
              <w:t>, via DOI</w:t>
            </w:r>
          </w:p>
        </w:tc>
        <w:tc>
          <w:tcPr>
            <w:tcW w:w="1701" w:type="dxa"/>
            <w:shd w:val="clear" w:color="auto" w:fill="auto"/>
          </w:tcPr>
          <w:p w14:paraId="0A72175B" w14:textId="50EF91F4" w:rsidR="00BE28B2" w:rsidRDefault="00917B23" w:rsidP="005D7842">
            <w:pPr>
              <w:spacing w:before="60" w:after="60"/>
              <w:jc w:val="center"/>
              <w:rPr>
                <w:rFonts w:ascii="Arial Narrow" w:hAnsi="Arial Narrow"/>
                <w:szCs w:val="20"/>
              </w:rPr>
            </w:pPr>
            <w:r>
              <w:rPr>
                <w:rFonts w:ascii="Arial Narrow" w:hAnsi="Arial Narrow"/>
                <w:szCs w:val="20"/>
              </w:rPr>
              <w:t>No</w:t>
            </w:r>
          </w:p>
        </w:tc>
        <w:tc>
          <w:tcPr>
            <w:tcW w:w="4673" w:type="dxa"/>
            <w:gridSpan w:val="2"/>
          </w:tcPr>
          <w:p w14:paraId="55F6A339" w14:textId="1D799CE4" w:rsidR="00BE28B2" w:rsidRPr="00917B23" w:rsidRDefault="009E6B58" w:rsidP="005D7842">
            <w:pPr>
              <w:spacing w:before="60" w:after="60"/>
              <w:rPr>
                <w:rFonts w:ascii="Arial Narrow" w:hAnsi="Arial Narrow"/>
                <w:szCs w:val="20"/>
              </w:rPr>
            </w:pPr>
            <w:hyperlink r:id="rId31" w:history="1">
              <w:r w:rsidR="00917B23" w:rsidRPr="00917B23">
                <w:rPr>
                  <w:rStyle w:val="Hyperlink"/>
                  <w:rFonts w:ascii="Arial Narrow" w:hAnsi="Arial Narrow"/>
                  <w:szCs w:val="20"/>
                </w:rPr>
                <w:t>https://doi.org/10.3390/e23060766</w:t>
              </w:r>
            </w:hyperlink>
          </w:p>
        </w:tc>
      </w:tr>
      <w:tr w:rsidR="00BE6F76" w14:paraId="697DD57C" w14:textId="77777777" w:rsidTr="00917B23">
        <w:tc>
          <w:tcPr>
            <w:tcW w:w="3823" w:type="dxa"/>
            <w:gridSpan w:val="4"/>
          </w:tcPr>
          <w:p w14:paraId="51461553" w14:textId="3CCC409A" w:rsidR="00BE28B2" w:rsidRPr="009E3C9F" w:rsidRDefault="00917B23" w:rsidP="005D7842">
            <w:pPr>
              <w:spacing w:before="60" w:after="60"/>
              <w:rPr>
                <w:rFonts w:ascii="Arial Narrow" w:hAnsi="Arial Narrow"/>
                <w:szCs w:val="20"/>
              </w:rPr>
            </w:pPr>
            <w:r>
              <w:rPr>
                <w:rFonts w:ascii="Arial Narrow" w:hAnsi="Arial Narrow"/>
                <w:szCs w:val="20"/>
              </w:rPr>
              <w:t>Published</w:t>
            </w:r>
            <w:r w:rsidR="00BE28B2">
              <w:rPr>
                <w:rFonts w:ascii="Arial Narrow" w:hAnsi="Arial Narrow"/>
                <w:szCs w:val="20"/>
              </w:rPr>
              <w:t xml:space="preserve"> Version</w:t>
            </w:r>
            <w:r w:rsidR="00A5536B" w:rsidRPr="00A5536B">
              <w:rPr>
                <w:rFonts w:ascii="Arial Narrow" w:hAnsi="Arial Narrow"/>
                <w:szCs w:val="20"/>
              </w:rPr>
              <w:t>*</w:t>
            </w:r>
            <w:r>
              <w:rPr>
                <w:rFonts w:ascii="Arial Narrow" w:hAnsi="Arial Narrow"/>
                <w:szCs w:val="20"/>
              </w:rPr>
              <w:t xml:space="preserve">, via </w:t>
            </w:r>
            <w:proofErr w:type="spellStart"/>
            <w:r>
              <w:rPr>
                <w:rFonts w:ascii="Arial Narrow" w:hAnsi="Arial Narrow"/>
                <w:szCs w:val="20"/>
              </w:rPr>
              <w:t>Zenodo</w:t>
            </w:r>
            <w:proofErr w:type="spellEnd"/>
          </w:p>
        </w:tc>
        <w:tc>
          <w:tcPr>
            <w:tcW w:w="1701" w:type="dxa"/>
            <w:shd w:val="clear" w:color="auto" w:fill="auto"/>
          </w:tcPr>
          <w:p w14:paraId="08ACE4B3" w14:textId="56C6AD9C" w:rsidR="00BE28B2" w:rsidRPr="009E3C9F" w:rsidRDefault="00917B23" w:rsidP="005D7842">
            <w:pPr>
              <w:spacing w:before="60" w:after="60"/>
              <w:jc w:val="center"/>
              <w:rPr>
                <w:rFonts w:ascii="Arial Narrow" w:hAnsi="Arial Narrow"/>
                <w:szCs w:val="20"/>
              </w:rPr>
            </w:pPr>
            <w:r>
              <w:rPr>
                <w:rFonts w:ascii="Arial Narrow" w:hAnsi="Arial Narrow"/>
                <w:szCs w:val="20"/>
              </w:rPr>
              <w:t>No</w:t>
            </w:r>
          </w:p>
        </w:tc>
        <w:tc>
          <w:tcPr>
            <w:tcW w:w="4673" w:type="dxa"/>
            <w:gridSpan w:val="2"/>
          </w:tcPr>
          <w:p w14:paraId="6BCE6ECE" w14:textId="78D04A3F" w:rsidR="00BE28B2" w:rsidRPr="009E3C9F" w:rsidRDefault="009E6B58" w:rsidP="005D7842">
            <w:pPr>
              <w:spacing w:before="60" w:after="60"/>
              <w:rPr>
                <w:rFonts w:ascii="Arial Narrow" w:hAnsi="Arial Narrow"/>
                <w:szCs w:val="20"/>
              </w:rPr>
            </w:pPr>
            <w:hyperlink r:id="rId32" w:history="1">
              <w:r w:rsidR="00A11C68" w:rsidRPr="00173CC0">
                <w:rPr>
                  <w:rStyle w:val="Hyperlink"/>
                  <w:rFonts w:ascii="Arial Narrow" w:hAnsi="Arial Narrow"/>
                  <w:szCs w:val="20"/>
                </w:rPr>
                <w:t>https://zenodo.org/record/5160015</w:t>
              </w:r>
            </w:hyperlink>
            <w:r w:rsidR="00A11C68">
              <w:rPr>
                <w:rFonts w:ascii="Arial Narrow" w:hAnsi="Arial Narrow"/>
                <w:szCs w:val="20"/>
              </w:rPr>
              <w:t xml:space="preserve"> </w:t>
            </w:r>
          </w:p>
        </w:tc>
      </w:tr>
      <w:tr w:rsidR="00BE6F76" w14:paraId="15011422" w14:textId="77777777" w:rsidTr="00917B23">
        <w:tc>
          <w:tcPr>
            <w:tcW w:w="3823" w:type="dxa"/>
            <w:gridSpan w:val="4"/>
          </w:tcPr>
          <w:p w14:paraId="695BDB1A" w14:textId="28E87349" w:rsidR="00917B23" w:rsidRDefault="00917B23" w:rsidP="00917B23">
            <w:pPr>
              <w:spacing w:before="60" w:after="60"/>
              <w:rPr>
                <w:rFonts w:ascii="Arial Narrow" w:hAnsi="Arial Narrow"/>
                <w:szCs w:val="20"/>
              </w:rPr>
            </w:pPr>
            <w:r>
              <w:rPr>
                <w:rFonts w:ascii="Arial Narrow" w:hAnsi="Arial Narrow"/>
                <w:szCs w:val="20"/>
              </w:rPr>
              <w:t>Published Version</w:t>
            </w:r>
            <w:r w:rsidRPr="00A5536B">
              <w:rPr>
                <w:rFonts w:ascii="Arial Narrow" w:hAnsi="Arial Narrow"/>
                <w:szCs w:val="20"/>
              </w:rPr>
              <w:t>*</w:t>
            </w:r>
            <w:r>
              <w:rPr>
                <w:rFonts w:ascii="Arial Narrow" w:hAnsi="Arial Narrow"/>
                <w:szCs w:val="20"/>
              </w:rPr>
              <w:t>, via OpenMETU</w:t>
            </w:r>
          </w:p>
        </w:tc>
        <w:tc>
          <w:tcPr>
            <w:tcW w:w="1701" w:type="dxa"/>
            <w:shd w:val="clear" w:color="auto" w:fill="auto"/>
          </w:tcPr>
          <w:p w14:paraId="03F17148" w14:textId="00CA3E70" w:rsidR="00917B23" w:rsidRDefault="00917B23" w:rsidP="00917B23">
            <w:pPr>
              <w:spacing w:before="60" w:after="60"/>
              <w:jc w:val="center"/>
              <w:rPr>
                <w:rFonts w:ascii="Arial Narrow" w:hAnsi="Arial Narrow"/>
                <w:szCs w:val="20"/>
              </w:rPr>
            </w:pPr>
            <w:r>
              <w:rPr>
                <w:rFonts w:ascii="Arial Narrow" w:hAnsi="Arial Narrow"/>
                <w:szCs w:val="20"/>
              </w:rPr>
              <w:t>No</w:t>
            </w:r>
          </w:p>
        </w:tc>
        <w:tc>
          <w:tcPr>
            <w:tcW w:w="4673" w:type="dxa"/>
            <w:gridSpan w:val="2"/>
          </w:tcPr>
          <w:p w14:paraId="60937BCB" w14:textId="5E109F02" w:rsidR="00917B23" w:rsidRPr="009E3C9F" w:rsidRDefault="009E6B58" w:rsidP="00917B23">
            <w:pPr>
              <w:spacing w:before="60" w:after="60"/>
              <w:rPr>
                <w:rFonts w:ascii="Arial Narrow" w:hAnsi="Arial Narrow"/>
                <w:szCs w:val="20"/>
              </w:rPr>
            </w:pPr>
            <w:hyperlink r:id="rId33" w:history="1">
              <w:r w:rsidR="00FA68A3" w:rsidRPr="00173CC0">
                <w:rPr>
                  <w:rStyle w:val="Hyperlink"/>
                  <w:rFonts w:ascii="Arial Narrow" w:hAnsi="Arial Narrow"/>
                  <w:szCs w:val="20"/>
                </w:rPr>
                <w:t>https://open.metu.edu.tr/handle/11511/91143</w:t>
              </w:r>
            </w:hyperlink>
          </w:p>
        </w:tc>
      </w:tr>
      <w:tr w:rsidR="00917B23" w14:paraId="4A088EF1" w14:textId="77777777" w:rsidTr="005D7842">
        <w:tc>
          <w:tcPr>
            <w:tcW w:w="10197" w:type="dxa"/>
            <w:gridSpan w:val="7"/>
            <w:shd w:val="clear" w:color="auto" w:fill="002060"/>
          </w:tcPr>
          <w:p w14:paraId="1B73F19B" w14:textId="77777777" w:rsidR="00917B23" w:rsidRPr="009C44CD" w:rsidRDefault="00917B23" w:rsidP="00917B23">
            <w:pPr>
              <w:spacing w:before="60" w:after="60"/>
              <w:rPr>
                <w:rFonts w:ascii="Arial Narrow" w:hAnsi="Arial Narrow"/>
                <w:b/>
                <w:color w:val="FFFFFF" w:themeColor="background1"/>
                <w:szCs w:val="20"/>
              </w:rPr>
            </w:pPr>
            <w:r w:rsidRPr="009C44CD">
              <w:rPr>
                <w:rFonts w:ascii="Arial Narrow" w:hAnsi="Arial Narrow"/>
                <w:b/>
                <w:color w:val="FFFFFF" w:themeColor="background1"/>
                <w:szCs w:val="20"/>
              </w:rPr>
              <w:t>Creative Commons License</w:t>
            </w:r>
          </w:p>
        </w:tc>
      </w:tr>
      <w:tr w:rsidR="00BE6F76" w14:paraId="7F1FF011" w14:textId="77777777" w:rsidTr="005D7842">
        <w:tc>
          <w:tcPr>
            <w:tcW w:w="2122" w:type="dxa"/>
            <w:gridSpan w:val="3"/>
          </w:tcPr>
          <w:p w14:paraId="45607FE7" w14:textId="5F34A7A7" w:rsidR="00917B23" w:rsidRPr="009C44CD" w:rsidRDefault="00BE6F76" w:rsidP="00917B23">
            <w:pPr>
              <w:spacing w:before="60" w:after="60"/>
              <w:rPr>
                <w:sz w:val="18"/>
                <w:szCs w:val="18"/>
              </w:rPr>
            </w:pPr>
            <w:r>
              <w:rPr>
                <w:noProof/>
              </w:rPr>
              <w:drawing>
                <wp:inline distT="0" distB="0" distL="0" distR="0" wp14:anchorId="6C9422CC" wp14:editId="230DE7E6">
                  <wp:extent cx="1155700" cy="405643"/>
                  <wp:effectExtent l="0" t="0" r="6350" b="0"/>
                  <wp:docPr id="18" name="Picture 18" descr="https://mirrors.creativecommons.org/presskit/buttons/88x31/png/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irrors.creativecommons.org/presskit/buttons/88x31/png/by.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238487" cy="434701"/>
                          </a:xfrm>
                          <a:prstGeom prst="rect">
                            <a:avLst/>
                          </a:prstGeom>
                          <a:noFill/>
                          <a:ln>
                            <a:noFill/>
                          </a:ln>
                        </pic:spPr>
                      </pic:pic>
                    </a:graphicData>
                  </a:graphic>
                </wp:inline>
              </w:drawing>
            </w:r>
          </w:p>
        </w:tc>
        <w:tc>
          <w:tcPr>
            <w:tcW w:w="8075" w:type="dxa"/>
            <w:gridSpan w:val="4"/>
            <w:tcBorders>
              <w:bottom w:val="single" w:sz="4" w:space="0" w:color="auto"/>
            </w:tcBorders>
            <w:vAlign w:val="center"/>
          </w:tcPr>
          <w:p w14:paraId="22179E48" w14:textId="10BA0DB3" w:rsidR="00917B23" w:rsidRPr="00A54C90" w:rsidRDefault="00917B23" w:rsidP="00917B23">
            <w:pPr>
              <w:rPr>
                <w:rFonts w:ascii="Arial Narrow" w:hAnsi="Arial Narrow"/>
                <w:sz w:val="18"/>
                <w:szCs w:val="18"/>
              </w:rPr>
            </w:pPr>
            <w:r w:rsidRPr="00A54C90">
              <w:rPr>
                <w:rFonts w:ascii="Arial Narrow" w:hAnsi="Arial Narrow"/>
                <w:sz w:val="18"/>
                <w:szCs w:val="18"/>
              </w:rPr>
              <w:t xml:space="preserve">The OA Versions are published using a Creative Commons By Attribution </w:t>
            </w:r>
            <w:r w:rsidR="00AA2DF6">
              <w:rPr>
                <w:rFonts w:ascii="Arial Narrow" w:hAnsi="Arial Narrow"/>
                <w:sz w:val="18"/>
                <w:szCs w:val="18"/>
              </w:rPr>
              <w:t>4.0</w:t>
            </w:r>
            <w:r w:rsidRPr="00A54C90">
              <w:rPr>
                <w:rFonts w:ascii="Arial Narrow" w:hAnsi="Arial Narrow"/>
                <w:sz w:val="18"/>
                <w:szCs w:val="18"/>
              </w:rPr>
              <w:t xml:space="preserve"> (CC BY</w:t>
            </w:r>
            <w:r w:rsidR="00AA2DF6">
              <w:rPr>
                <w:rFonts w:ascii="Arial Narrow" w:hAnsi="Arial Narrow"/>
                <w:sz w:val="18"/>
                <w:szCs w:val="18"/>
              </w:rPr>
              <w:t xml:space="preserve"> 4.0</w:t>
            </w:r>
            <w:r>
              <w:rPr>
                <w:rFonts w:ascii="Arial Narrow" w:hAnsi="Arial Narrow"/>
                <w:sz w:val="18"/>
                <w:szCs w:val="18"/>
              </w:rPr>
              <w:t>)</w:t>
            </w:r>
            <w:r w:rsidRPr="00A54C90">
              <w:rPr>
                <w:rFonts w:ascii="Arial Narrow" w:hAnsi="Arial Narrow"/>
                <w:sz w:val="18"/>
                <w:szCs w:val="18"/>
              </w:rPr>
              <w:t xml:space="preserve"> License</w:t>
            </w:r>
            <w:r>
              <w:rPr>
                <w:rFonts w:ascii="Arial Narrow" w:hAnsi="Arial Narrow"/>
                <w:sz w:val="18"/>
                <w:szCs w:val="18"/>
              </w:rPr>
              <w:t xml:space="preserve">: </w:t>
            </w:r>
            <w:hyperlink r:id="rId35" w:history="1">
              <w:r w:rsidR="00AA2DF6" w:rsidRPr="00173CC0">
                <w:rPr>
                  <w:rStyle w:val="Hyperlink"/>
                  <w:rFonts w:ascii="Arial Narrow" w:hAnsi="Arial Narrow"/>
                  <w:sz w:val="18"/>
                  <w:szCs w:val="18"/>
                </w:rPr>
                <w:t>https://creativecommons.org/licenses/by/4.0/</w:t>
              </w:r>
            </w:hyperlink>
            <w:r w:rsidR="00AA2DF6">
              <w:rPr>
                <w:rFonts w:ascii="Arial Narrow" w:hAnsi="Arial Narrow"/>
                <w:sz w:val="18"/>
                <w:szCs w:val="18"/>
              </w:rPr>
              <w:t xml:space="preserve">. </w:t>
            </w:r>
          </w:p>
        </w:tc>
      </w:tr>
      <w:tr w:rsidR="00BE6F76" w:rsidRPr="00CE4EA8" w14:paraId="15A53F6D" w14:textId="77777777" w:rsidTr="005D7842">
        <w:tc>
          <w:tcPr>
            <w:tcW w:w="1271" w:type="dxa"/>
            <w:gridSpan w:val="2"/>
            <w:tcBorders>
              <w:top w:val="single" w:sz="4" w:space="0" w:color="auto"/>
              <w:left w:val="single" w:sz="4" w:space="0" w:color="auto"/>
              <w:bottom w:val="single" w:sz="4" w:space="0" w:color="auto"/>
              <w:right w:val="single" w:sz="4" w:space="0" w:color="auto"/>
            </w:tcBorders>
            <w:shd w:val="clear" w:color="auto" w:fill="002060"/>
            <w:vAlign w:val="center"/>
          </w:tcPr>
          <w:p w14:paraId="0749BA0F" w14:textId="27BFDB21" w:rsidR="00917B23" w:rsidRPr="00061592" w:rsidRDefault="00917B23" w:rsidP="00917B23">
            <w:pPr>
              <w:spacing w:before="60" w:after="60"/>
              <w:rPr>
                <w:rFonts w:ascii="Arial Narrow" w:hAnsi="Arial Narrow"/>
                <w:b/>
                <w:color w:val="FFFFFF" w:themeColor="background1"/>
                <w:szCs w:val="20"/>
              </w:rPr>
            </w:pPr>
            <w:r>
              <w:rPr>
                <w:rFonts w:ascii="Arial Narrow" w:hAnsi="Arial Narrow"/>
                <w:b/>
                <w:color w:val="FFFFFF" w:themeColor="background1"/>
                <w:szCs w:val="20"/>
              </w:rPr>
              <w:t>Cataloging</w:t>
            </w:r>
            <w:r w:rsidRPr="00A5536B">
              <w:rPr>
                <w:rFonts w:ascii="Arial Narrow" w:hAnsi="Arial Narrow"/>
                <w:sz w:val="18"/>
                <w:szCs w:val="18"/>
              </w:rPr>
              <w:t>*</w:t>
            </w:r>
          </w:p>
        </w:tc>
        <w:tc>
          <w:tcPr>
            <w:tcW w:w="8926" w:type="dxa"/>
            <w:gridSpan w:val="5"/>
            <w:tcBorders>
              <w:left w:val="single" w:sz="4" w:space="0" w:color="auto"/>
              <w:bottom w:val="single" w:sz="4" w:space="0" w:color="auto"/>
            </w:tcBorders>
            <w:shd w:val="clear" w:color="auto" w:fill="auto"/>
          </w:tcPr>
          <w:p w14:paraId="32738AEC" w14:textId="77777777" w:rsidR="00917B23" w:rsidRPr="00CE4EA8" w:rsidRDefault="00917B23" w:rsidP="00917B23">
            <w:pPr>
              <w:spacing w:before="60" w:after="60"/>
              <w:rPr>
                <w:rFonts w:ascii="Arial Narrow" w:hAnsi="Arial Narrow"/>
                <w:szCs w:val="20"/>
                <w:lang w:val="tr-TR"/>
              </w:rPr>
            </w:pPr>
            <w:r>
              <w:rPr>
                <w:rFonts w:ascii="Arial Narrow" w:hAnsi="Arial Narrow"/>
                <w:szCs w:val="20"/>
              </w:rPr>
              <w:t>Derek K. Baker; SolarTwins; ODT</w:t>
            </w:r>
            <w:r>
              <w:rPr>
                <w:rFonts w:ascii="Arial Narrow" w:hAnsi="Arial Narrow"/>
                <w:szCs w:val="20"/>
                <w:lang w:val="tr-TR"/>
              </w:rPr>
              <w:t>Ü-GÜNAM</w:t>
            </w:r>
          </w:p>
        </w:tc>
      </w:tr>
    </w:tbl>
    <w:p w14:paraId="7B491466" w14:textId="7A7C7D70" w:rsidR="00F13BB5" w:rsidRPr="00F13BB5" w:rsidRDefault="00A5536B" w:rsidP="00F13BB5">
      <w:pPr>
        <w:pBdr>
          <w:top w:val="single" w:sz="4" w:space="1" w:color="auto"/>
        </w:pBdr>
        <w:tabs>
          <w:tab w:val="left" w:pos="142"/>
        </w:tabs>
        <w:spacing w:before="120" w:after="0"/>
        <w:ind w:left="284" w:hanging="284"/>
        <w:jc w:val="both"/>
        <w:rPr>
          <w:rFonts w:ascii="Arial Narrow" w:hAnsi="Arial Narrow"/>
          <w:b/>
          <w:sz w:val="16"/>
          <w:szCs w:val="16"/>
        </w:rPr>
      </w:pPr>
      <w:r>
        <w:rPr>
          <w:rFonts w:ascii="Arial Narrow" w:hAnsi="Arial Narrow"/>
          <w:sz w:val="16"/>
          <w:szCs w:val="16"/>
        </w:rPr>
        <w:t xml:space="preserve">* </w:t>
      </w:r>
      <w:r w:rsidR="00F13BB5">
        <w:rPr>
          <w:rFonts w:ascii="Arial Narrow" w:hAnsi="Arial Narrow"/>
          <w:b/>
          <w:sz w:val="16"/>
          <w:szCs w:val="16"/>
        </w:rPr>
        <w:t>Definitions:</w:t>
      </w:r>
    </w:p>
    <w:p w14:paraId="1A21DE5F" w14:textId="11080233" w:rsidR="00F13BB5" w:rsidRDefault="00F13BB5" w:rsidP="00F5122C">
      <w:pPr>
        <w:tabs>
          <w:tab w:val="left" w:pos="142"/>
        </w:tabs>
        <w:spacing w:after="0"/>
        <w:ind w:left="284" w:hanging="142"/>
        <w:jc w:val="both"/>
        <w:rPr>
          <w:rFonts w:ascii="Arial Narrow" w:hAnsi="Arial Narrow"/>
          <w:sz w:val="16"/>
          <w:szCs w:val="16"/>
        </w:rPr>
      </w:pPr>
      <w:r w:rsidRPr="005407B7">
        <w:rPr>
          <w:rFonts w:ascii="Arial Narrow" w:hAnsi="Arial Narrow"/>
          <w:b/>
          <w:sz w:val="16"/>
          <w:szCs w:val="16"/>
        </w:rPr>
        <w:t>Accepted Version</w:t>
      </w:r>
      <w:r>
        <w:rPr>
          <w:rFonts w:ascii="Arial Narrow" w:hAnsi="Arial Narrow"/>
          <w:sz w:val="16"/>
          <w:szCs w:val="16"/>
        </w:rPr>
        <w:t>: Also referred to as the Author Accepted Manuscript (AAM), is the accepted version of the manuscript submitted to the journal by the author. The Accepted Version does not include any typesetting or final proofing services provided by the journal to convert the Accepted Version into the Published Version. Thus, the Published Version and Accepted Version are identical in terms of scientific content, but differ in terms of formatting and final proofing.</w:t>
      </w:r>
    </w:p>
    <w:p w14:paraId="1800950A" w14:textId="6771BD62" w:rsidR="00F13BB5" w:rsidRDefault="00F13BB5" w:rsidP="00F5122C">
      <w:pPr>
        <w:tabs>
          <w:tab w:val="left" w:pos="142"/>
        </w:tabs>
        <w:spacing w:after="0"/>
        <w:ind w:left="284" w:hanging="142"/>
        <w:jc w:val="both"/>
        <w:rPr>
          <w:rFonts w:ascii="Arial Narrow" w:hAnsi="Arial Narrow"/>
          <w:b/>
          <w:sz w:val="16"/>
          <w:szCs w:val="16"/>
        </w:rPr>
      </w:pPr>
      <w:r>
        <w:rPr>
          <w:rFonts w:ascii="Arial Narrow" w:hAnsi="Arial Narrow"/>
          <w:b/>
          <w:sz w:val="16"/>
          <w:szCs w:val="16"/>
        </w:rPr>
        <w:t xml:space="preserve">Cataloging: </w:t>
      </w:r>
      <w:r w:rsidRPr="00F13BB5">
        <w:rPr>
          <w:rFonts w:ascii="Arial Narrow" w:hAnsi="Arial Narrow"/>
          <w:sz w:val="16"/>
          <w:szCs w:val="16"/>
        </w:rPr>
        <w:t>Information to support internal cataloging of this OA publication</w:t>
      </w:r>
      <w:r>
        <w:rPr>
          <w:rFonts w:ascii="Arial Narrow" w:hAnsi="Arial Narrow"/>
          <w:sz w:val="16"/>
          <w:szCs w:val="16"/>
        </w:rPr>
        <w:t>.</w:t>
      </w:r>
    </w:p>
    <w:p w14:paraId="5047A475" w14:textId="18FF5F88" w:rsidR="00F13BB5" w:rsidRDefault="00F13BB5" w:rsidP="00F5122C">
      <w:pPr>
        <w:tabs>
          <w:tab w:val="left" w:pos="142"/>
        </w:tabs>
        <w:spacing w:after="0"/>
        <w:ind w:left="284" w:hanging="142"/>
        <w:jc w:val="both"/>
        <w:rPr>
          <w:rFonts w:ascii="Arial Narrow" w:hAnsi="Arial Narrow"/>
          <w:sz w:val="16"/>
          <w:szCs w:val="16"/>
        </w:rPr>
      </w:pPr>
      <w:r>
        <w:rPr>
          <w:rFonts w:ascii="Arial Narrow" w:hAnsi="Arial Narrow"/>
          <w:b/>
          <w:sz w:val="16"/>
          <w:szCs w:val="16"/>
        </w:rPr>
        <w:t xml:space="preserve">OA Pathway: </w:t>
      </w:r>
      <w:r>
        <w:rPr>
          <w:rFonts w:ascii="Arial Narrow" w:hAnsi="Arial Narrow"/>
          <w:sz w:val="16"/>
          <w:szCs w:val="16"/>
        </w:rPr>
        <w:t>D</w:t>
      </w:r>
      <w:r w:rsidRPr="0058584A">
        <w:rPr>
          <w:rFonts w:ascii="Arial Narrow" w:hAnsi="Arial Narrow"/>
          <w:sz w:val="16"/>
          <w:szCs w:val="16"/>
        </w:rPr>
        <w:t>efined using Sherpa Romeo (</w:t>
      </w:r>
      <w:hyperlink r:id="rId36" w:history="1">
        <w:r w:rsidRPr="00D86227">
          <w:rPr>
            <w:rStyle w:val="Hyperlink"/>
            <w:rFonts w:ascii="Arial Narrow" w:hAnsi="Arial Narrow"/>
            <w:sz w:val="16"/>
            <w:szCs w:val="16"/>
          </w:rPr>
          <w:t>https://v2.sherpa.ac.uk/romeo/</w:t>
        </w:r>
      </w:hyperlink>
      <w:r w:rsidRPr="0058584A">
        <w:rPr>
          <w:rFonts w:ascii="Arial Narrow" w:hAnsi="Arial Narrow"/>
          <w:sz w:val="16"/>
          <w:szCs w:val="16"/>
        </w:rPr>
        <w:t>)</w:t>
      </w:r>
      <w:r>
        <w:rPr>
          <w:rFonts w:ascii="Arial Narrow" w:hAnsi="Arial Narrow"/>
          <w:sz w:val="16"/>
          <w:szCs w:val="16"/>
        </w:rPr>
        <w:t>. The definitions for the relevant OA Pathways used to publish this work OA are attached as an appendix to the version of the manuscript published OA.</w:t>
      </w:r>
    </w:p>
    <w:p w14:paraId="45780C73" w14:textId="510AA94F" w:rsidR="00BE28B2" w:rsidRDefault="00BE28B2" w:rsidP="00F5122C">
      <w:pPr>
        <w:tabs>
          <w:tab w:val="left" w:pos="142"/>
          <w:tab w:val="left" w:pos="284"/>
        </w:tabs>
        <w:spacing w:after="0"/>
        <w:ind w:left="284" w:hanging="142"/>
        <w:jc w:val="both"/>
        <w:rPr>
          <w:rFonts w:ascii="Arial Narrow" w:hAnsi="Arial Narrow"/>
          <w:sz w:val="16"/>
          <w:szCs w:val="16"/>
        </w:rPr>
      </w:pPr>
      <w:r w:rsidRPr="005407B7">
        <w:rPr>
          <w:rFonts w:ascii="Arial Narrow" w:hAnsi="Arial Narrow"/>
          <w:b/>
          <w:sz w:val="16"/>
          <w:szCs w:val="16"/>
        </w:rPr>
        <w:t>Published Version</w:t>
      </w:r>
      <w:r w:rsidR="005407B7">
        <w:rPr>
          <w:rFonts w:ascii="Arial Narrow" w:hAnsi="Arial Narrow"/>
          <w:sz w:val="16"/>
          <w:szCs w:val="16"/>
        </w:rPr>
        <w:t>: A</w:t>
      </w:r>
      <w:r>
        <w:rPr>
          <w:rFonts w:ascii="Arial Narrow" w:hAnsi="Arial Narrow"/>
          <w:sz w:val="16"/>
          <w:szCs w:val="16"/>
        </w:rPr>
        <w:t>lso referred to as the Version of Record (</w:t>
      </w:r>
      <w:proofErr w:type="spellStart"/>
      <w:r>
        <w:rPr>
          <w:rFonts w:ascii="Arial Narrow" w:hAnsi="Arial Narrow"/>
          <w:sz w:val="16"/>
          <w:szCs w:val="16"/>
        </w:rPr>
        <w:t>VoR</w:t>
      </w:r>
      <w:proofErr w:type="spellEnd"/>
      <w:r>
        <w:rPr>
          <w:rFonts w:ascii="Arial Narrow" w:hAnsi="Arial Narrow"/>
          <w:sz w:val="16"/>
          <w:szCs w:val="16"/>
        </w:rPr>
        <w:t>), is the fully-formatted version of the article as published in the journal.</w:t>
      </w:r>
    </w:p>
    <w:p w14:paraId="06390308" w14:textId="7C857219" w:rsidR="005D7842" w:rsidRDefault="00F13BB5" w:rsidP="00F5122C">
      <w:pPr>
        <w:tabs>
          <w:tab w:val="left" w:pos="142"/>
        </w:tabs>
        <w:spacing w:after="0"/>
        <w:ind w:left="284" w:hanging="142"/>
        <w:jc w:val="both"/>
        <w:rPr>
          <w:rFonts w:ascii="Arial Narrow" w:hAnsi="Arial Narrow"/>
          <w:sz w:val="16"/>
          <w:szCs w:val="16"/>
        </w:rPr>
      </w:pPr>
      <w:r>
        <w:rPr>
          <w:rFonts w:ascii="Arial Narrow" w:hAnsi="Arial Narrow"/>
          <w:b/>
          <w:sz w:val="16"/>
          <w:szCs w:val="16"/>
        </w:rPr>
        <w:t xml:space="preserve">Smart OA: </w:t>
      </w:r>
      <w:r w:rsidRPr="00C54A63">
        <w:rPr>
          <w:rFonts w:ascii="Arial Narrow" w:hAnsi="Arial Narrow"/>
          <w:sz w:val="16"/>
          <w:szCs w:val="16"/>
        </w:rPr>
        <w:t xml:space="preserve">Guidelines to </w:t>
      </w:r>
      <w:r>
        <w:rPr>
          <w:rFonts w:ascii="Arial Narrow" w:hAnsi="Arial Narrow"/>
          <w:sz w:val="16"/>
          <w:szCs w:val="16"/>
        </w:rPr>
        <w:t>s</w:t>
      </w:r>
      <w:r w:rsidRPr="00C54A63">
        <w:rPr>
          <w:rFonts w:ascii="Arial Narrow" w:hAnsi="Arial Narrow"/>
          <w:sz w:val="16"/>
          <w:szCs w:val="16"/>
        </w:rPr>
        <w:t xml:space="preserve">upport </w:t>
      </w:r>
      <w:r w:rsidRPr="00F13BB5">
        <w:rPr>
          <w:rFonts w:ascii="Arial Narrow" w:hAnsi="Arial Narrow"/>
          <w:i/>
          <w:sz w:val="16"/>
          <w:szCs w:val="16"/>
        </w:rPr>
        <w:t>Smart OA</w:t>
      </w:r>
      <w:r w:rsidRPr="00C54A63">
        <w:rPr>
          <w:rFonts w:ascii="Arial Narrow" w:hAnsi="Arial Narrow"/>
          <w:sz w:val="16"/>
          <w:szCs w:val="16"/>
        </w:rPr>
        <w:t xml:space="preserve"> are published OA at </w:t>
      </w:r>
      <w:hyperlink r:id="rId37" w:history="1">
        <w:r w:rsidRPr="0025336E">
          <w:rPr>
            <w:rStyle w:val="Hyperlink"/>
            <w:rFonts w:ascii="Arial Narrow" w:hAnsi="Arial Narrow"/>
            <w:sz w:val="16"/>
            <w:szCs w:val="16"/>
          </w:rPr>
          <w:t>https://zenodo.org/record/5501401</w:t>
        </w:r>
      </w:hyperlink>
      <w:r w:rsidRPr="00C54A63">
        <w:rPr>
          <w:rFonts w:ascii="Arial Narrow" w:hAnsi="Arial Narrow"/>
          <w:sz w:val="16"/>
          <w:szCs w:val="16"/>
        </w:rPr>
        <w:t>.</w:t>
      </w:r>
    </w:p>
    <w:bookmarkEnd w:id="10"/>
    <w:p w14:paraId="2677150E" w14:textId="77777777" w:rsidR="005D7842" w:rsidRDefault="005D7842">
      <w:pPr>
        <w:spacing w:line="259" w:lineRule="auto"/>
        <w:rPr>
          <w:rFonts w:ascii="Arial Narrow" w:hAnsi="Arial Narrow"/>
          <w:sz w:val="16"/>
          <w:szCs w:val="16"/>
        </w:rPr>
      </w:pPr>
      <w:r>
        <w:rPr>
          <w:rFonts w:ascii="Arial Narrow" w:hAnsi="Arial Narrow"/>
          <w:sz w:val="16"/>
          <w:szCs w:val="16"/>
        </w:rPr>
        <w:br w:type="page"/>
      </w:r>
    </w:p>
    <w:tbl>
      <w:tblPr>
        <w:tblStyle w:val="TableGrid"/>
        <w:tblW w:w="0" w:type="auto"/>
        <w:tblLook w:val="04A0" w:firstRow="1" w:lastRow="0" w:firstColumn="1" w:lastColumn="0" w:noHBand="0" w:noVBand="1"/>
      </w:tblPr>
      <w:tblGrid>
        <w:gridCol w:w="10197"/>
      </w:tblGrid>
      <w:tr w:rsidR="005D7842" w:rsidRPr="009C44CD" w14:paraId="13991D35" w14:textId="77777777" w:rsidTr="005D7842">
        <w:tc>
          <w:tcPr>
            <w:tcW w:w="10197" w:type="dxa"/>
            <w:shd w:val="clear" w:color="auto" w:fill="002060"/>
          </w:tcPr>
          <w:p w14:paraId="582B639B" w14:textId="5C9B8A4B" w:rsidR="005D7842" w:rsidRPr="00C54A63" w:rsidRDefault="005D7842" w:rsidP="005D7842">
            <w:pPr>
              <w:spacing w:before="60" w:after="60"/>
              <w:jc w:val="center"/>
              <w:rPr>
                <w:rFonts w:ascii="Arial Black" w:hAnsi="Arial Black"/>
                <w:b/>
                <w:color w:val="FFFFFF" w:themeColor="background1"/>
                <w:sz w:val="24"/>
                <w:szCs w:val="24"/>
              </w:rPr>
            </w:pPr>
            <w:bookmarkStart w:id="13" w:name="_Hlk88931621"/>
            <w:r w:rsidRPr="00C54A63">
              <w:rPr>
                <w:rFonts w:ascii="Arial Black" w:hAnsi="Arial Black"/>
                <w:b/>
                <w:color w:val="FFFFFF" w:themeColor="background1"/>
                <w:sz w:val="24"/>
                <w:szCs w:val="24"/>
              </w:rPr>
              <w:lastRenderedPageBreak/>
              <w:t xml:space="preserve">Portable </w:t>
            </w:r>
            <w:r w:rsidR="007414F8">
              <w:rPr>
                <w:rFonts w:ascii="Arial Black" w:hAnsi="Arial Black"/>
                <w:b/>
                <w:color w:val="FFFFFF" w:themeColor="background1"/>
                <w:sz w:val="24"/>
                <w:szCs w:val="24"/>
              </w:rPr>
              <w:t>Publication</w:t>
            </w:r>
            <w:r w:rsidR="007414F8" w:rsidRPr="00C54A63">
              <w:rPr>
                <w:rFonts w:ascii="Arial Black" w:hAnsi="Arial Black"/>
                <w:b/>
                <w:color w:val="FFFFFF" w:themeColor="background1"/>
                <w:sz w:val="24"/>
                <w:szCs w:val="24"/>
              </w:rPr>
              <w:t xml:space="preserve"> Sheet </w:t>
            </w:r>
            <w:r w:rsidR="007414F8">
              <w:rPr>
                <w:rFonts w:ascii="Arial Black" w:hAnsi="Arial Black"/>
                <w:b/>
                <w:color w:val="FFFFFF" w:themeColor="background1"/>
                <w:sz w:val="24"/>
                <w:szCs w:val="24"/>
              </w:rPr>
              <w:t>(PPS)</w:t>
            </w:r>
            <w:r w:rsidRPr="00C54A63">
              <w:rPr>
                <w:rFonts w:ascii="Arial Black" w:hAnsi="Arial Black"/>
                <w:b/>
                <w:color w:val="FFFFFF" w:themeColor="background1"/>
                <w:sz w:val="24"/>
                <w:szCs w:val="24"/>
              </w:rPr>
              <w:t xml:space="preserve"> Sheet for Smart OA</w:t>
            </w:r>
            <w:r w:rsidRPr="00A5536B">
              <w:rPr>
                <w:rFonts w:ascii="Arial Black" w:hAnsi="Arial Black"/>
                <w:b/>
                <w:color w:val="FFFFFF" w:themeColor="background1"/>
                <w:sz w:val="24"/>
                <w:szCs w:val="24"/>
              </w:rPr>
              <w:t>*</w:t>
            </w:r>
          </w:p>
        </w:tc>
      </w:tr>
    </w:tbl>
    <w:p w14:paraId="7402434E" w14:textId="45E91551" w:rsidR="005D7842" w:rsidRDefault="0021089C" w:rsidP="0021089C">
      <w:pPr>
        <w:spacing w:before="120" w:after="0"/>
        <w:jc w:val="center"/>
      </w:pPr>
      <w:r>
        <w:rPr>
          <w:noProof/>
        </w:rPr>
        <w:drawing>
          <wp:inline distT="0" distB="0" distL="0" distR="0" wp14:anchorId="12DA3808" wp14:editId="38AD495E">
            <wp:extent cx="5302250" cy="1985751"/>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368967" cy="2010737"/>
                    </a:xfrm>
                    <a:prstGeom prst="rect">
                      <a:avLst/>
                    </a:prstGeom>
                    <a:noFill/>
                  </pic:spPr>
                </pic:pic>
              </a:graphicData>
            </a:graphic>
          </wp:inline>
        </w:drawing>
      </w:r>
    </w:p>
    <w:tbl>
      <w:tblPr>
        <w:tblStyle w:val="TableGrid"/>
        <w:tblW w:w="0" w:type="auto"/>
        <w:tblLook w:val="04A0" w:firstRow="1" w:lastRow="0" w:firstColumn="1" w:lastColumn="0" w:noHBand="0" w:noVBand="1"/>
      </w:tblPr>
      <w:tblGrid>
        <w:gridCol w:w="1086"/>
        <w:gridCol w:w="185"/>
        <w:gridCol w:w="851"/>
        <w:gridCol w:w="1701"/>
        <w:gridCol w:w="1701"/>
        <w:gridCol w:w="1417"/>
        <w:gridCol w:w="3256"/>
      </w:tblGrid>
      <w:tr w:rsidR="005D7842" w14:paraId="24E0FF6B" w14:textId="77777777" w:rsidTr="005D7842">
        <w:tc>
          <w:tcPr>
            <w:tcW w:w="6941" w:type="dxa"/>
            <w:gridSpan w:val="6"/>
            <w:shd w:val="clear" w:color="auto" w:fill="002060"/>
          </w:tcPr>
          <w:p w14:paraId="5C09A45C" w14:textId="77777777" w:rsidR="005D7842" w:rsidRPr="009C44CD" w:rsidRDefault="005D7842" w:rsidP="005D7842">
            <w:pPr>
              <w:spacing w:before="60" w:after="60"/>
              <w:rPr>
                <w:rFonts w:ascii="Arial Narrow" w:hAnsi="Arial Narrow"/>
                <w:b/>
                <w:szCs w:val="20"/>
              </w:rPr>
            </w:pPr>
            <w:r w:rsidRPr="009C44CD">
              <w:rPr>
                <w:rFonts w:ascii="Arial Narrow" w:hAnsi="Arial Narrow"/>
                <w:b/>
                <w:szCs w:val="20"/>
              </w:rPr>
              <w:t>How to Cite</w:t>
            </w:r>
          </w:p>
        </w:tc>
        <w:tc>
          <w:tcPr>
            <w:tcW w:w="3256" w:type="dxa"/>
            <w:shd w:val="clear" w:color="auto" w:fill="2F5496" w:themeFill="accent1" w:themeFillShade="BF"/>
          </w:tcPr>
          <w:p w14:paraId="78F33263" w14:textId="77777777" w:rsidR="005D7842" w:rsidRPr="009C44CD" w:rsidRDefault="005D7842" w:rsidP="005D7842">
            <w:pPr>
              <w:tabs>
                <w:tab w:val="left" w:pos="2718"/>
              </w:tabs>
              <w:spacing w:before="60" w:after="60"/>
              <w:jc w:val="center"/>
              <w:rPr>
                <w:rFonts w:ascii="Arial Narrow" w:hAnsi="Arial Narrow"/>
                <w:b/>
                <w:szCs w:val="20"/>
              </w:rPr>
            </w:pPr>
            <w:proofErr w:type="spellStart"/>
            <w:r w:rsidRPr="009C44CD">
              <w:rPr>
                <w:b/>
                <w:color w:val="FFFFFF" w:themeColor="background1"/>
                <w:szCs w:val="20"/>
              </w:rPr>
              <w:t>BibTeX</w:t>
            </w:r>
            <w:proofErr w:type="spellEnd"/>
          </w:p>
        </w:tc>
      </w:tr>
      <w:tr w:rsidR="005D7842" w14:paraId="093460B0" w14:textId="77777777" w:rsidTr="005D7842">
        <w:tc>
          <w:tcPr>
            <w:tcW w:w="1086" w:type="dxa"/>
            <w:shd w:val="clear" w:color="auto" w:fill="D9E2F3" w:themeFill="accent1" w:themeFillTint="33"/>
          </w:tcPr>
          <w:p w14:paraId="66B384A9" w14:textId="77777777" w:rsidR="005D7842" w:rsidRPr="00D64538" w:rsidRDefault="005D7842" w:rsidP="005D7842">
            <w:pPr>
              <w:spacing w:before="60" w:after="60"/>
              <w:jc w:val="right"/>
              <w:rPr>
                <w:rFonts w:ascii="Arial Narrow" w:hAnsi="Arial Narrow"/>
                <w:b/>
                <w:szCs w:val="20"/>
              </w:rPr>
            </w:pPr>
            <w:proofErr w:type="spellStart"/>
            <w:r>
              <w:rPr>
                <w:rFonts w:ascii="Arial Narrow" w:hAnsi="Arial Narrow"/>
                <w:b/>
                <w:szCs w:val="20"/>
              </w:rPr>
              <w:t>doi</w:t>
            </w:r>
            <w:proofErr w:type="spellEnd"/>
          </w:p>
        </w:tc>
        <w:tc>
          <w:tcPr>
            <w:tcW w:w="5855" w:type="dxa"/>
            <w:gridSpan w:val="5"/>
          </w:tcPr>
          <w:p w14:paraId="0FF52A9A" w14:textId="7AC11B88" w:rsidR="005D7842" w:rsidRPr="009C44CD" w:rsidRDefault="0021089C" w:rsidP="005D7842">
            <w:pPr>
              <w:spacing w:before="60" w:after="60"/>
              <w:rPr>
                <w:rFonts w:ascii="Arial Narrow" w:hAnsi="Arial Narrow"/>
                <w:sz w:val="18"/>
                <w:szCs w:val="18"/>
              </w:rPr>
            </w:pPr>
            <w:r w:rsidRPr="0021089C">
              <w:rPr>
                <w:rFonts w:ascii="Arial Narrow" w:hAnsi="Arial Narrow"/>
                <w:sz w:val="18"/>
                <w:szCs w:val="18"/>
              </w:rPr>
              <w:t>10.1002/er.5622</w:t>
            </w:r>
          </w:p>
        </w:tc>
        <w:tc>
          <w:tcPr>
            <w:tcW w:w="3256" w:type="dxa"/>
            <w:vMerge w:val="restart"/>
            <w:shd w:val="clear" w:color="auto" w:fill="2F5496" w:themeFill="accent1" w:themeFillShade="BF"/>
          </w:tcPr>
          <w:p w14:paraId="60F74FEB" w14:textId="77777777" w:rsidR="005D7842" w:rsidRPr="005D7842" w:rsidRDefault="005D7842" w:rsidP="005D7842">
            <w:pPr>
              <w:tabs>
                <w:tab w:val="left" w:pos="2718"/>
              </w:tabs>
              <w:spacing w:before="60" w:after="60"/>
              <w:rPr>
                <w:rFonts w:ascii="Arial Narrow" w:hAnsi="Arial Narrow"/>
                <w:color w:val="FFFFFF" w:themeColor="background1"/>
                <w:sz w:val="18"/>
                <w:szCs w:val="18"/>
              </w:rPr>
            </w:pPr>
            <w:r w:rsidRPr="005D7842">
              <w:rPr>
                <w:rFonts w:ascii="Arial Narrow" w:hAnsi="Arial Narrow"/>
                <w:color w:val="FFFFFF" w:themeColor="background1"/>
                <w:sz w:val="18"/>
                <w:szCs w:val="18"/>
              </w:rPr>
              <w:t>@article{kamfa2020solar,</w:t>
            </w:r>
          </w:p>
          <w:p w14:paraId="0AC1C8A2" w14:textId="77777777" w:rsidR="005D7842" w:rsidRPr="005D7842" w:rsidRDefault="005D7842" w:rsidP="005D7842">
            <w:pPr>
              <w:tabs>
                <w:tab w:val="left" w:pos="2718"/>
              </w:tabs>
              <w:spacing w:before="60" w:after="60"/>
              <w:rPr>
                <w:rFonts w:ascii="Arial Narrow" w:hAnsi="Arial Narrow"/>
                <w:color w:val="FFFFFF" w:themeColor="background1"/>
                <w:sz w:val="18"/>
                <w:szCs w:val="18"/>
              </w:rPr>
            </w:pPr>
            <w:r w:rsidRPr="005D7842">
              <w:rPr>
                <w:rFonts w:ascii="Arial Narrow" w:hAnsi="Arial Narrow"/>
                <w:color w:val="FFFFFF" w:themeColor="background1"/>
                <w:sz w:val="18"/>
                <w:szCs w:val="18"/>
              </w:rPr>
              <w:t xml:space="preserve">  title={Solar-thermal driven drying technologies for large-scale industrial applications: State of the art, gaps, and opportunities},</w:t>
            </w:r>
          </w:p>
          <w:p w14:paraId="473AB5A9" w14:textId="77777777" w:rsidR="005D7842" w:rsidRPr="005D7842" w:rsidRDefault="005D7842" w:rsidP="005D7842">
            <w:pPr>
              <w:tabs>
                <w:tab w:val="left" w:pos="2718"/>
              </w:tabs>
              <w:spacing w:before="60" w:after="60"/>
              <w:rPr>
                <w:rFonts w:ascii="Arial Narrow" w:hAnsi="Arial Narrow"/>
                <w:color w:val="FFFFFF" w:themeColor="background1"/>
                <w:sz w:val="18"/>
                <w:szCs w:val="18"/>
              </w:rPr>
            </w:pPr>
            <w:r w:rsidRPr="005D7842">
              <w:rPr>
                <w:rFonts w:ascii="Arial Narrow" w:hAnsi="Arial Narrow"/>
                <w:color w:val="FFFFFF" w:themeColor="background1"/>
                <w:sz w:val="18"/>
                <w:szCs w:val="18"/>
              </w:rPr>
              <w:t xml:space="preserve">  author={</w:t>
            </w:r>
            <w:proofErr w:type="spellStart"/>
            <w:r w:rsidRPr="005D7842">
              <w:rPr>
                <w:rFonts w:ascii="Arial Narrow" w:hAnsi="Arial Narrow"/>
                <w:color w:val="FFFFFF" w:themeColor="background1"/>
                <w:sz w:val="18"/>
                <w:szCs w:val="18"/>
              </w:rPr>
              <w:t>Kamfa</w:t>
            </w:r>
            <w:proofErr w:type="spellEnd"/>
            <w:r w:rsidRPr="005D7842">
              <w:rPr>
                <w:rFonts w:ascii="Arial Narrow" w:hAnsi="Arial Narrow"/>
                <w:color w:val="FFFFFF" w:themeColor="background1"/>
                <w:sz w:val="18"/>
                <w:szCs w:val="18"/>
              </w:rPr>
              <w:t xml:space="preserve">, </w:t>
            </w:r>
            <w:proofErr w:type="spellStart"/>
            <w:r w:rsidRPr="005D7842">
              <w:rPr>
                <w:rFonts w:ascii="Arial Narrow" w:hAnsi="Arial Narrow"/>
                <w:color w:val="FFFFFF" w:themeColor="background1"/>
                <w:sz w:val="18"/>
                <w:szCs w:val="18"/>
              </w:rPr>
              <w:t>In'am</w:t>
            </w:r>
            <w:proofErr w:type="spellEnd"/>
            <w:r w:rsidRPr="005D7842">
              <w:rPr>
                <w:rFonts w:ascii="Arial Narrow" w:hAnsi="Arial Narrow"/>
                <w:color w:val="FFFFFF" w:themeColor="background1"/>
                <w:sz w:val="18"/>
                <w:szCs w:val="18"/>
              </w:rPr>
              <w:t xml:space="preserve"> and </w:t>
            </w:r>
            <w:proofErr w:type="spellStart"/>
            <w:r w:rsidRPr="005D7842">
              <w:rPr>
                <w:rFonts w:ascii="Arial Narrow" w:hAnsi="Arial Narrow"/>
                <w:color w:val="FFFFFF" w:themeColor="background1"/>
                <w:sz w:val="18"/>
                <w:szCs w:val="18"/>
              </w:rPr>
              <w:t>Fluch</w:t>
            </w:r>
            <w:proofErr w:type="spellEnd"/>
            <w:r w:rsidRPr="005D7842">
              <w:rPr>
                <w:rFonts w:ascii="Arial Narrow" w:hAnsi="Arial Narrow"/>
                <w:color w:val="FFFFFF" w:themeColor="background1"/>
                <w:sz w:val="18"/>
                <w:szCs w:val="18"/>
              </w:rPr>
              <w:t xml:space="preserve">, Juergen and </w:t>
            </w:r>
            <w:proofErr w:type="spellStart"/>
            <w:r w:rsidRPr="005D7842">
              <w:rPr>
                <w:rFonts w:ascii="Arial Narrow" w:hAnsi="Arial Narrow"/>
                <w:color w:val="FFFFFF" w:themeColor="background1"/>
                <w:sz w:val="18"/>
                <w:szCs w:val="18"/>
              </w:rPr>
              <w:t>Bartali</w:t>
            </w:r>
            <w:proofErr w:type="spellEnd"/>
            <w:r w:rsidRPr="005D7842">
              <w:rPr>
                <w:rFonts w:ascii="Arial Narrow" w:hAnsi="Arial Narrow"/>
                <w:color w:val="FFFFFF" w:themeColor="background1"/>
                <w:sz w:val="18"/>
                <w:szCs w:val="18"/>
              </w:rPr>
              <w:t>, Ruben and Baker, Derek},</w:t>
            </w:r>
          </w:p>
          <w:p w14:paraId="3257E0D3" w14:textId="77777777" w:rsidR="005D7842" w:rsidRPr="005D7842" w:rsidRDefault="005D7842" w:rsidP="005D7842">
            <w:pPr>
              <w:tabs>
                <w:tab w:val="left" w:pos="2718"/>
              </w:tabs>
              <w:spacing w:before="60" w:after="60"/>
              <w:rPr>
                <w:rFonts w:ascii="Arial Narrow" w:hAnsi="Arial Narrow"/>
                <w:color w:val="FFFFFF" w:themeColor="background1"/>
                <w:sz w:val="18"/>
                <w:szCs w:val="18"/>
              </w:rPr>
            </w:pPr>
            <w:r w:rsidRPr="005D7842">
              <w:rPr>
                <w:rFonts w:ascii="Arial Narrow" w:hAnsi="Arial Narrow"/>
                <w:color w:val="FFFFFF" w:themeColor="background1"/>
                <w:sz w:val="18"/>
                <w:szCs w:val="18"/>
              </w:rPr>
              <w:t xml:space="preserve">  journal={International Journal of Energy Research},</w:t>
            </w:r>
          </w:p>
          <w:p w14:paraId="7058BC9E" w14:textId="77777777" w:rsidR="005D7842" w:rsidRPr="005D7842" w:rsidRDefault="005D7842" w:rsidP="005D7842">
            <w:pPr>
              <w:tabs>
                <w:tab w:val="left" w:pos="2718"/>
              </w:tabs>
              <w:spacing w:before="60" w:after="60"/>
              <w:rPr>
                <w:rFonts w:ascii="Arial Narrow" w:hAnsi="Arial Narrow"/>
                <w:color w:val="FFFFFF" w:themeColor="background1"/>
                <w:sz w:val="18"/>
                <w:szCs w:val="18"/>
              </w:rPr>
            </w:pPr>
            <w:r w:rsidRPr="005D7842">
              <w:rPr>
                <w:rFonts w:ascii="Arial Narrow" w:hAnsi="Arial Narrow"/>
                <w:color w:val="FFFFFF" w:themeColor="background1"/>
                <w:sz w:val="18"/>
                <w:szCs w:val="18"/>
              </w:rPr>
              <w:t xml:space="preserve">  volume={44},</w:t>
            </w:r>
          </w:p>
          <w:p w14:paraId="1748DB8F" w14:textId="77777777" w:rsidR="005D7842" w:rsidRPr="005D7842" w:rsidRDefault="005D7842" w:rsidP="005D7842">
            <w:pPr>
              <w:tabs>
                <w:tab w:val="left" w:pos="2718"/>
              </w:tabs>
              <w:spacing w:before="60" w:after="60"/>
              <w:rPr>
                <w:rFonts w:ascii="Arial Narrow" w:hAnsi="Arial Narrow"/>
                <w:color w:val="FFFFFF" w:themeColor="background1"/>
                <w:sz w:val="18"/>
                <w:szCs w:val="18"/>
              </w:rPr>
            </w:pPr>
            <w:r w:rsidRPr="005D7842">
              <w:rPr>
                <w:rFonts w:ascii="Arial Narrow" w:hAnsi="Arial Narrow"/>
                <w:color w:val="FFFFFF" w:themeColor="background1"/>
                <w:sz w:val="18"/>
                <w:szCs w:val="18"/>
              </w:rPr>
              <w:t xml:space="preserve">  number={13},</w:t>
            </w:r>
          </w:p>
          <w:p w14:paraId="611BAEA0" w14:textId="77777777" w:rsidR="005D7842" w:rsidRPr="005D7842" w:rsidRDefault="005D7842" w:rsidP="005D7842">
            <w:pPr>
              <w:tabs>
                <w:tab w:val="left" w:pos="2718"/>
              </w:tabs>
              <w:spacing w:before="60" w:after="60"/>
              <w:rPr>
                <w:rFonts w:ascii="Arial Narrow" w:hAnsi="Arial Narrow"/>
                <w:color w:val="FFFFFF" w:themeColor="background1"/>
                <w:sz w:val="18"/>
                <w:szCs w:val="18"/>
              </w:rPr>
            </w:pPr>
            <w:r w:rsidRPr="005D7842">
              <w:rPr>
                <w:rFonts w:ascii="Arial Narrow" w:hAnsi="Arial Narrow"/>
                <w:color w:val="FFFFFF" w:themeColor="background1"/>
                <w:sz w:val="18"/>
                <w:szCs w:val="18"/>
              </w:rPr>
              <w:t xml:space="preserve">  pages={9864--9888},</w:t>
            </w:r>
          </w:p>
          <w:p w14:paraId="7E071A5F" w14:textId="77777777" w:rsidR="005D7842" w:rsidRPr="005D7842" w:rsidRDefault="005D7842" w:rsidP="005D7842">
            <w:pPr>
              <w:tabs>
                <w:tab w:val="left" w:pos="2718"/>
              </w:tabs>
              <w:spacing w:before="60" w:after="60"/>
              <w:rPr>
                <w:rFonts w:ascii="Arial Narrow" w:hAnsi="Arial Narrow"/>
                <w:color w:val="FFFFFF" w:themeColor="background1"/>
                <w:sz w:val="18"/>
                <w:szCs w:val="18"/>
              </w:rPr>
            </w:pPr>
            <w:r w:rsidRPr="005D7842">
              <w:rPr>
                <w:rFonts w:ascii="Arial Narrow" w:hAnsi="Arial Narrow"/>
                <w:color w:val="FFFFFF" w:themeColor="background1"/>
                <w:sz w:val="18"/>
                <w:szCs w:val="18"/>
              </w:rPr>
              <w:t xml:space="preserve">  year={2020},</w:t>
            </w:r>
          </w:p>
          <w:p w14:paraId="718B9E14" w14:textId="77777777" w:rsidR="005D7842" w:rsidRPr="005D7842" w:rsidRDefault="005D7842" w:rsidP="005D7842">
            <w:pPr>
              <w:tabs>
                <w:tab w:val="left" w:pos="2718"/>
              </w:tabs>
              <w:spacing w:before="60" w:after="60"/>
              <w:rPr>
                <w:rFonts w:ascii="Arial Narrow" w:hAnsi="Arial Narrow"/>
                <w:color w:val="FFFFFF" w:themeColor="background1"/>
                <w:sz w:val="18"/>
                <w:szCs w:val="18"/>
              </w:rPr>
            </w:pPr>
            <w:r w:rsidRPr="005D7842">
              <w:rPr>
                <w:rFonts w:ascii="Arial Narrow" w:hAnsi="Arial Narrow"/>
                <w:color w:val="FFFFFF" w:themeColor="background1"/>
                <w:sz w:val="18"/>
                <w:szCs w:val="18"/>
              </w:rPr>
              <w:t xml:space="preserve">  publisher={Wiley Online Library}</w:t>
            </w:r>
          </w:p>
          <w:p w14:paraId="5A6C5637" w14:textId="143C50F1" w:rsidR="005D7842" w:rsidRPr="004307A0" w:rsidRDefault="005D7842" w:rsidP="005D7842">
            <w:pPr>
              <w:tabs>
                <w:tab w:val="left" w:pos="2718"/>
              </w:tabs>
              <w:spacing w:before="60" w:after="60"/>
              <w:rPr>
                <w:rFonts w:ascii="Arial Narrow" w:hAnsi="Arial Narrow"/>
                <w:color w:val="FFFFFF" w:themeColor="background1"/>
                <w:sz w:val="18"/>
                <w:szCs w:val="18"/>
              </w:rPr>
            </w:pPr>
            <w:r w:rsidRPr="005D7842">
              <w:rPr>
                <w:rFonts w:ascii="Arial Narrow" w:hAnsi="Arial Narrow"/>
                <w:color w:val="FFFFFF" w:themeColor="background1"/>
                <w:sz w:val="18"/>
                <w:szCs w:val="18"/>
              </w:rPr>
              <w:t>}</w:t>
            </w:r>
          </w:p>
        </w:tc>
      </w:tr>
      <w:tr w:rsidR="005D7842" w14:paraId="46EFD9A6" w14:textId="77777777" w:rsidTr="005D7842">
        <w:tc>
          <w:tcPr>
            <w:tcW w:w="1086" w:type="dxa"/>
            <w:shd w:val="clear" w:color="auto" w:fill="D9E2F3" w:themeFill="accent1" w:themeFillTint="33"/>
          </w:tcPr>
          <w:p w14:paraId="396DF836" w14:textId="77777777" w:rsidR="005D7842" w:rsidRPr="00D64538" w:rsidRDefault="005D7842" w:rsidP="005D7842">
            <w:pPr>
              <w:spacing w:before="60" w:after="60"/>
              <w:jc w:val="right"/>
              <w:rPr>
                <w:rFonts w:ascii="Arial Narrow" w:hAnsi="Arial Narrow"/>
                <w:b/>
                <w:szCs w:val="20"/>
              </w:rPr>
            </w:pPr>
            <w:r w:rsidRPr="00D64538">
              <w:rPr>
                <w:rFonts w:ascii="Arial Narrow" w:hAnsi="Arial Narrow"/>
                <w:b/>
                <w:szCs w:val="20"/>
              </w:rPr>
              <w:t>MLA</w:t>
            </w:r>
          </w:p>
        </w:tc>
        <w:tc>
          <w:tcPr>
            <w:tcW w:w="5855" w:type="dxa"/>
            <w:gridSpan w:val="5"/>
          </w:tcPr>
          <w:p w14:paraId="4AD7F2E7" w14:textId="4D609747" w:rsidR="005D7842" w:rsidRPr="00F028BA" w:rsidRDefault="005D7842" w:rsidP="005D7842">
            <w:pPr>
              <w:spacing w:before="60" w:after="60"/>
              <w:rPr>
                <w:rFonts w:ascii="Arial Narrow" w:hAnsi="Arial Narrow"/>
                <w:sz w:val="18"/>
                <w:szCs w:val="18"/>
              </w:rPr>
            </w:pPr>
            <w:proofErr w:type="spellStart"/>
            <w:r w:rsidRPr="00F028BA">
              <w:rPr>
                <w:rFonts w:ascii="Arial Narrow" w:hAnsi="Arial Narrow"/>
                <w:sz w:val="18"/>
                <w:szCs w:val="18"/>
              </w:rPr>
              <w:t>Kamfa</w:t>
            </w:r>
            <w:proofErr w:type="spellEnd"/>
            <w:r w:rsidRPr="00F028BA">
              <w:rPr>
                <w:rFonts w:ascii="Arial Narrow" w:hAnsi="Arial Narrow"/>
                <w:sz w:val="18"/>
                <w:szCs w:val="18"/>
              </w:rPr>
              <w:t xml:space="preserve">, </w:t>
            </w:r>
            <w:proofErr w:type="spellStart"/>
            <w:r w:rsidRPr="00F028BA">
              <w:rPr>
                <w:rFonts w:ascii="Arial Narrow" w:hAnsi="Arial Narrow"/>
                <w:sz w:val="18"/>
                <w:szCs w:val="18"/>
              </w:rPr>
              <w:t>In'am</w:t>
            </w:r>
            <w:proofErr w:type="spellEnd"/>
            <w:r w:rsidRPr="00F028BA">
              <w:rPr>
                <w:rFonts w:ascii="Arial Narrow" w:hAnsi="Arial Narrow"/>
                <w:sz w:val="18"/>
                <w:szCs w:val="18"/>
              </w:rPr>
              <w:t>, et al. "Solar</w:t>
            </w:r>
            <w:r w:rsidRPr="00F028BA">
              <w:rPr>
                <w:rFonts w:ascii="Cambria Math" w:hAnsi="Cambria Math" w:cs="Cambria Math"/>
                <w:sz w:val="18"/>
                <w:szCs w:val="18"/>
              </w:rPr>
              <w:t>‐</w:t>
            </w:r>
            <w:r w:rsidRPr="00F028BA">
              <w:rPr>
                <w:rFonts w:ascii="Arial Narrow" w:hAnsi="Arial Narrow"/>
                <w:sz w:val="18"/>
                <w:szCs w:val="18"/>
              </w:rPr>
              <w:t>thermal driven drying technologies for large</w:t>
            </w:r>
            <w:r w:rsidRPr="00F028BA">
              <w:rPr>
                <w:rFonts w:ascii="Cambria Math" w:hAnsi="Cambria Math" w:cs="Cambria Math"/>
                <w:sz w:val="18"/>
                <w:szCs w:val="18"/>
              </w:rPr>
              <w:t>‐</w:t>
            </w:r>
            <w:r w:rsidRPr="00F028BA">
              <w:rPr>
                <w:rFonts w:ascii="Arial Narrow" w:hAnsi="Arial Narrow"/>
                <w:sz w:val="18"/>
                <w:szCs w:val="18"/>
              </w:rPr>
              <w:t>scale industrial applications: State of the art, gaps, and opportunities." International Journal of Energy Research 44.13 (2020): 9864-9888.</w:t>
            </w:r>
          </w:p>
        </w:tc>
        <w:tc>
          <w:tcPr>
            <w:tcW w:w="3256" w:type="dxa"/>
            <w:vMerge/>
            <w:shd w:val="clear" w:color="auto" w:fill="2F5496" w:themeFill="accent1" w:themeFillShade="BF"/>
          </w:tcPr>
          <w:p w14:paraId="598E661A" w14:textId="77777777" w:rsidR="005D7842" w:rsidRPr="00984B9A" w:rsidRDefault="005D7842" w:rsidP="005D7842">
            <w:pPr>
              <w:tabs>
                <w:tab w:val="left" w:pos="2718"/>
              </w:tabs>
              <w:spacing w:before="60" w:after="60"/>
              <w:rPr>
                <w:b/>
              </w:rPr>
            </w:pPr>
          </w:p>
        </w:tc>
      </w:tr>
      <w:tr w:rsidR="005D7842" w14:paraId="7103D5EB" w14:textId="77777777" w:rsidTr="005D7842">
        <w:tc>
          <w:tcPr>
            <w:tcW w:w="1086" w:type="dxa"/>
            <w:shd w:val="clear" w:color="auto" w:fill="D9E2F3" w:themeFill="accent1" w:themeFillTint="33"/>
          </w:tcPr>
          <w:p w14:paraId="7A7D85D9" w14:textId="77777777" w:rsidR="005D7842" w:rsidRPr="00D64538" w:rsidRDefault="005D7842" w:rsidP="005D7842">
            <w:pPr>
              <w:spacing w:before="60" w:after="60"/>
              <w:jc w:val="right"/>
              <w:rPr>
                <w:rFonts w:ascii="Arial Narrow" w:hAnsi="Arial Narrow"/>
                <w:b/>
                <w:szCs w:val="20"/>
              </w:rPr>
            </w:pPr>
            <w:r w:rsidRPr="00D64538">
              <w:rPr>
                <w:rFonts w:ascii="Arial Narrow" w:hAnsi="Arial Narrow"/>
                <w:b/>
                <w:szCs w:val="20"/>
              </w:rPr>
              <w:t>APA</w:t>
            </w:r>
          </w:p>
        </w:tc>
        <w:tc>
          <w:tcPr>
            <w:tcW w:w="5855" w:type="dxa"/>
            <w:gridSpan w:val="5"/>
          </w:tcPr>
          <w:p w14:paraId="3C84E026" w14:textId="0D986633" w:rsidR="005D7842" w:rsidRPr="00F028BA" w:rsidRDefault="005D7842" w:rsidP="005D7842">
            <w:pPr>
              <w:pStyle w:val="Heading2"/>
              <w:outlineLvl w:val="1"/>
              <w:rPr>
                <w:szCs w:val="18"/>
              </w:rPr>
            </w:pPr>
            <w:bookmarkStart w:id="14" w:name="_Toc88932932"/>
            <w:proofErr w:type="spellStart"/>
            <w:r w:rsidRPr="00F028BA">
              <w:rPr>
                <w:szCs w:val="18"/>
              </w:rPr>
              <w:t>Kamfa</w:t>
            </w:r>
            <w:proofErr w:type="spellEnd"/>
            <w:r w:rsidRPr="00F028BA">
              <w:rPr>
                <w:szCs w:val="18"/>
              </w:rPr>
              <w:t xml:space="preserve">, I. A., </w:t>
            </w:r>
            <w:proofErr w:type="spellStart"/>
            <w:r w:rsidRPr="00F028BA">
              <w:rPr>
                <w:szCs w:val="18"/>
              </w:rPr>
              <w:t>Fluch</w:t>
            </w:r>
            <w:proofErr w:type="spellEnd"/>
            <w:r w:rsidRPr="00F028BA">
              <w:rPr>
                <w:szCs w:val="18"/>
              </w:rPr>
              <w:t xml:space="preserve">, J., </w:t>
            </w:r>
            <w:proofErr w:type="spellStart"/>
            <w:r w:rsidRPr="00F028BA">
              <w:rPr>
                <w:szCs w:val="18"/>
              </w:rPr>
              <w:t>Bartali</w:t>
            </w:r>
            <w:proofErr w:type="spellEnd"/>
            <w:r w:rsidRPr="00F028BA">
              <w:rPr>
                <w:szCs w:val="18"/>
              </w:rPr>
              <w:t>, R., &amp; Baker, D. (2020). Solar</w:t>
            </w:r>
            <w:r w:rsidRPr="00F028BA">
              <w:rPr>
                <w:rFonts w:ascii="Cambria Math" w:hAnsi="Cambria Math" w:cs="Cambria Math"/>
                <w:szCs w:val="18"/>
              </w:rPr>
              <w:t>‐</w:t>
            </w:r>
            <w:r w:rsidRPr="00F028BA">
              <w:rPr>
                <w:szCs w:val="18"/>
              </w:rPr>
              <w:t>thermal driven drying technologies for large</w:t>
            </w:r>
            <w:r w:rsidRPr="00F028BA">
              <w:rPr>
                <w:rFonts w:ascii="Cambria Math" w:hAnsi="Cambria Math" w:cs="Cambria Math"/>
                <w:szCs w:val="18"/>
              </w:rPr>
              <w:t>‐</w:t>
            </w:r>
            <w:r w:rsidRPr="00F028BA">
              <w:rPr>
                <w:szCs w:val="18"/>
              </w:rPr>
              <w:t>scale industrial applications: State of the art, gaps, and opportunities. International Journal of Energy Research, 44(13), 9864-9888.</w:t>
            </w:r>
            <w:bookmarkEnd w:id="14"/>
          </w:p>
        </w:tc>
        <w:tc>
          <w:tcPr>
            <w:tcW w:w="3256" w:type="dxa"/>
            <w:vMerge/>
            <w:shd w:val="clear" w:color="auto" w:fill="2F5496" w:themeFill="accent1" w:themeFillShade="BF"/>
          </w:tcPr>
          <w:p w14:paraId="5097F7A2" w14:textId="77777777" w:rsidR="005D7842" w:rsidRPr="00984B9A" w:rsidRDefault="005D7842" w:rsidP="005D7842">
            <w:pPr>
              <w:spacing w:before="60" w:after="60"/>
              <w:rPr>
                <w:sz w:val="18"/>
                <w:szCs w:val="18"/>
              </w:rPr>
            </w:pPr>
          </w:p>
        </w:tc>
      </w:tr>
      <w:tr w:rsidR="005D7842" w:rsidRPr="00A54C90" w14:paraId="486483AE" w14:textId="77777777" w:rsidTr="005D7842">
        <w:tc>
          <w:tcPr>
            <w:tcW w:w="1086" w:type="dxa"/>
            <w:shd w:val="clear" w:color="auto" w:fill="D9E2F3" w:themeFill="accent1" w:themeFillTint="33"/>
          </w:tcPr>
          <w:p w14:paraId="3B3290EE" w14:textId="77777777" w:rsidR="005D7842" w:rsidRPr="000758B5" w:rsidRDefault="005D7842" w:rsidP="005D7842">
            <w:pPr>
              <w:spacing w:before="60" w:after="60"/>
              <w:jc w:val="right"/>
              <w:rPr>
                <w:rFonts w:ascii="Arial Narrow" w:hAnsi="Arial Narrow"/>
                <w:b/>
                <w:szCs w:val="20"/>
              </w:rPr>
            </w:pPr>
            <w:r w:rsidRPr="000758B5">
              <w:rPr>
                <w:rFonts w:ascii="Arial Narrow" w:hAnsi="Arial Narrow"/>
                <w:b/>
                <w:szCs w:val="20"/>
              </w:rPr>
              <w:t>Chicago</w:t>
            </w:r>
          </w:p>
        </w:tc>
        <w:tc>
          <w:tcPr>
            <w:tcW w:w="5855" w:type="dxa"/>
            <w:gridSpan w:val="5"/>
          </w:tcPr>
          <w:p w14:paraId="1DEEDE58" w14:textId="2A95591E" w:rsidR="005D7842" w:rsidRPr="00F028BA" w:rsidRDefault="005D7842" w:rsidP="005D7842">
            <w:pPr>
              <w:spacing w:before="60" w:after="60"/>
              <w:rPr>
                <w:rFonts w:ascii="Arial Narrow" w:hAnsi="Arial Narrow"/>
                <w:sz w:val="18"/>
                <w:szCs w:val="18"/>
              </w:rPr>
            </w:pPr>
            <w:proofErr w:type="spellStart"/>
            <w:r w:rsidRPr="00F028BA">
              <w:rPr>
                <w:rFonts w:ascii="Arial Narrow" w:hAnsi="Arial Narrow"/>
                <w:sz w:val="18"/>
                <w:szCs w:val="18"/>
              </w:rPr>
              <w:t>Kamfa</w:t>
            </w:r>
            <w:proofErr w:type="spellEnd"/>
            <w:r w:rsidRPr="00F028BA">
              <w:rPr>
                <w:rFonts w:ascii="Arial Narrow" w:hAnsi="Arial Narrow"/>
                <w:sz w:val="18"/>
                <w:szCs w:val="18"/>
              </w:rPr>
              <w:t xml:space="preserve">, </w:t>
            </w:r>
            <w:proofErr w:type="spellStart"/>
            <w:r w:rsidRPr="00F028BA">
              <w:rPr>
                <w:rFonts w:ascii="Arial Narrow" w:hAnsi="Arial Narrow"/>
                <w:sz w:val="18"/>
                <w:szCs w:val="18"/>
              </w:rPr>
              <w:t>In'am</w:t>
            </w:r>
            <w:proofErr w:type="spellEnd"/>
            <w:r w:rsidRPr="00F028BA">
              <w:rPr>
                <w:rFonts w:ascii="Arial Narrow" w:hAnsi="Arial Narrow"/>
                <w:sz w:val="18"/>
                <w:szCs w:val="18"/>
              </w:rPr>
              <w:t xml:space="preserve">, Juergen </w:t>
            </w:r>
            <w:proofErr w:type="spellStart"/>
            <w:r w:rsidRPr="00F028BA">
              <w:rPr>
                <w:rFonts w:ascii="Arial Narrow" w:hAnsi="Arial Narrow"/>
                <w:sz w:val="18"/>
                <w:szCs w:val="18"/>
              </w:rPr>
              <w:t>Fluch</w:t>
            </w:r>
            <w:proofErr w:type="spellEnd"/>
            <w:r w:rsidRPr="00F028BA">
              <w:rPr>
                <w:rFonts w:ascii="Arial Narrow" w:hAnsi="Arial Narrow"/>
                <w:sz w:val="18"/>
                <w:szCs w:val="18"/>
              </w:rPr>
              <w:t xml:space="preserve">, Ruben </w:t>
            </w:r>
            <w:proofErr w:type="spellStart"/>
            <w:r w:rsidRPr="00F028BA">
              <w:rPr>
                <w:rFonts w:ascii="Arial Narrow" w:hAnsi="Arial Narrow"/>
                <w:sz w:val="18"/>
                <w:szCs w:val="18"/>
              </w:rPr>
              <w:t>Bartali</w:t>
            </w:r>
            <w:proofErr w:type="spellEnd"/>
            <w:r w:rsidRPr="00F028BA">
              <w:rPr>
                <w:rFonts w:ascii="Arial Narrow" w:hAnsi="Arial Narrow"/>
                <w:sz w:val="18"/>
                <w:szCs w:val="18"/>
              </w:rPr>
              <w:t>, and Derek Baker. "Solar</w:t>
            </w:r>
            <w:r w:rsidRPr="00F028BA">
              <w:rPr>
                <w:rFonts w:ascii="Cambria Math" w:hAnsi="Cambria Math" w:cs="Cambria Math"/>
                <w:sz w:val="18"/>
                <w:szCs w:val="18"/>
              </w:rPr>
              <w:t>‐</w:t>
            </w:r>
            <w:r w:rsidRPr="00F028BA">
              <w:rPr>
                <w:rFonts w:ascii="Arial Narrow" w:hAnsi="Arial Narrow"/>
                <w:sz w:val="18"/>
                <w:szCs w:val="18"/>
              </w:rPr>
              <w:t>thermal driven drying technologies for large</w:t>
            </w:r>
            <w:r w:rsidRPr="00F028BA">
              <w:rPr>
                <w:rFonts w:ascii="Cambria Math" w:hAnsi="Cambria Math" w:cs="Cambria Math"/>
                <w:sz w:val="18"/>
                <w:szCs w:val="18"/>
              </w:rPr>
              <w:t>‐</w:t>
            </w:r>
            <w:r w:rsidRPr="00F028BA">
              <w:rPr>
                <w:rFonts w:ascii="Arial Narrow" w:hAnsi="Arial Narrow"/>
                <w:sz w:val="18"/>
                <w:szCs w:val="18"/>
              </w:rPr>
              <w:t>scale industrial applications: State of the art, gaps, and opportunities." International Journal of Energy Research 44, no. 13 (2020): 9864-9888.</w:t>
            </w:r>
          </w:p>
        </w:tc>
        <w:tc>
          <w:tcPr>
            <w:tcW w:w="3256" w:type="dxa"/>
            <w:vMerge/>
            <w:shd w:val="clear" w:color="auto" w:fill="2F5496" w:themeFill="accent1" w:themeFillShade="BF"/>
          </w:tcPr>
          <w:p w14:paraId="6FD48E50" w14:textId="77777777" w:rsidR="005D7842" w:rsidRPr="00A54C90" w:rsidRDefault="005D7842" w:rsidP="005D7842">
            <w:pPr>
              <w:spacing w:before="60" w:after="60"/>
              <w:rPr>
                <w:sz w:val="18"/>
                <w:szCs w:val="18"/>
              </w:rPr>
            </w:pPr>
          </w:p>
        </w:tc>
      </w:tr>
      <w:tr w:rsidR="005D7842" w14:paraId="3CCE38AA" w14:textId="77777777" w:rsidTr="005D7842">
        <w:tc>
          <w:tcPr>
            <w:tcW w:w="1086" w:type="dxa"/>
            <w:shd w:val="clear" w:color="auto" w:fill="D9E2F3" w:themeFill="accent1" w:themeFillTint="33"/>
          </w:tcPr>
          <w:p w14:paraId="531C8459" w14:textId="77777777" w:rsidR="005D7842" w:rsidRPr="00D64538" w:rsidRDefault="005D7842" w:rsidP="005D7842">
            <w:pPr>
              <w:spacing w:before="60" w:after="60"/>
              <w:jc w:val="right"/>
              <w:rPr>
                <w:rFonts w:ascii="Arial Narrow" w:hAnsi="Arial Narrow"/>
                <w:b/>
                <w:szCs w:val="20"/>
              </w:rPr>
            </w:pPr>
            <w:r w:rsidRPr="00D64538">
              <w:rPr>
                <w:rFonts w:ascii="Arial Narrow" w:hAnsi="Arial Narrow"/>
                <w:b/>
                <w:szCs w:val="20"/>
              </w:rPr>
              <w:t>Harvard</w:t>
            </w:r>
          </w:p>
        </w:tc>
        <w:tc>
          <w:tcPr>
            <w:tcW w:w="5855" w:type="dxa"/>
            <w:gridSpan w:val="5"/>
          </w:tcPr>
          <w:p w14:paraId="080E37E2" w14:textId="3E889C48" w:rsidR="005D7842" w:rsidRPr="00F028BA" w:rsidRDefault="005D7842" w:rsidP="005D7842">
            <w:pPr>
              <w:spacing w:before="60" w:after="60"/>
              <w:rPr>
                <w:rFonts w:ascii="Arial Narrow" w:hAnsi="Arial Narrow"/>
                <w:sz w:val="18"/>
                <w:szCs w:val="18"/>
              </w:rPr>
            </w:pPr>
            <w:proofErr w:type="spellStart"/>
            <w:r w:rsidRPr="00F028BA">
              <w:rPr>
                <w:rFonts w:ascii="Arial Narrow" w:hAnsi="Arial Narrow"/>
                <w:sz w:val="18"/>
                <w:szCs w:val="18"/>
              </w:rPr>
              <w:t>Kamfa</w:t>
            </w:r>
            <w:proofErr w:type="spellEnd"/>
            <w:r w:rsidRPr="00F028BA">
              <w:rPr>
                <w:rFonts w:ascii="Arial Narrow" w:hAnsi="Arial Narrow"/>
                <w:sz w:val="18"/>
                <w:szCs w:val="18"/>
              </w:rPr>
              <w:t xml:space="preserve">, I.A., </w:t>
            </w:r>
            <w:proofErr w:type="spellStart"/>
            <w:r w:rsidRPr="00F028BA">
              <w:rPr>
                <w:rFonts w:ascii="Arial Narrow" w:hAnsi="Arial Narrow"/>
                <w:sz w:val="18"/>
                <w:szCs w:val="18"/>
              </w:rPr>
              <w:t>Fluch</w:t>
            </w:r>
            <w:proofErr w:type="spellEnd"/>
            <w:r w:rsidRPr="00F028BA">
              <w:rPr>
                <w:rFonts w:ascii="Arial Narrow" w:hAnsi="Arial Narrow"/>
                <w:sz w:val="18"/>
                <w:szCs w:val="18"/>
              </w:rPr>
              <w:t xml:space="preserve">, J., </w:t>
            </w:r>
            <w:proofErr w:type="spellStart"/>
            <w:r w:rsidRPr="00F028BA">
              <w:rPr>
                <w:rFonts w:ascii="Arial Narrow" w:hAnsi="Arial Narrow"/>
                <w:sz w:val="18"/>
                <w:szCs w:val="18"/>
              </w:rPr>
              <w:t>Bartali</w:t>
            </w:r>
            <w:proofErr w:type="spellEnd"/>
            <w:r w:rsidRPr="00F028BA">
              <w:rPr>
                <w:rFonts w:ascii="Arial Narrow" w:hAnsi="Arial Narrow"/>
                <w:sz w:val="18"/>
                <w:szCs w:val="18"/>
              </w:rPr>
              <w:t>, R. and Baker, D., 2020. Solar</w:t>
            </w:r>
            <w:r w:rsidRPr="00F028BA">
              <w:rPr>
                <w:rFonts w:ascii="Cambria Math" w:hAnsi="Cambria Math" w:cs="Cambria Math"/>
                <w:sz w:val="18"/>
                <w:szCs w:val="18"/>
              </w:rPr>
              <w:t>‐</w:t>
            </w:r>
            <w:r w:rsidRPr="00F028BA">
              <w:rPr>
                <w:rFonts w:ascii="Arial Narrow" w:hAnsi="Arial Narrow"/>
                <w:sz w:val="18"/>
                <w:szCs w:val="18"/>
              </w:rPr>
              <w:t>thermal driven drying technologies for large</w:t>
            </w:r>
            <w:r w:rsidRPr="00F028BA">
              <w:rPr>
                <w:rFonts w:ascii="Cambria Math" w:hAnsi="Cambria Math" w:cs="Cambria Math"/>
                <w:sz w:val="18"/>
                <w:szCs w:val="18"/>
              </w:rPr>
              <w:t>‐</w:t>
            </w:r>
            <w:r w:rsidRPr="00F028BA">
              <w:rPr>
                <w:rFonts w:ascii="Arial Narrow" w:hAnsi="Arial Narrow"/>
                <w:sz w:val="18"/>
                <w:szCs w:val="18"/>
              </w:rPr>
              <w:t>scale industrial applications: State of the art, gaps, and opportunities. International Journal of Energy Research, 44(13), pp.9864-9888.</w:t>
            </w:r>
          </w:p>
        </w:tc>
        <w:tc>
          <w:tcPr>
            <w:tcW w:w="3256" w:type="dxa"/>
            <w:vMerge/>
            <w:shd w:val="clear" w:color="auto" w:fill="2F5496" w:themeFill="accent1" w:themeFillShade="BF"/>
          </w:tcPr>
          <w:p w14:paraId="24827BA5" w14:textId="77777777" w:rsidR="005D7842" w:rsidRPr="00D64538" w:rsidRDefault="005D7842" w:rsidP="005D7842">
            <w:pPr>
              <w:spacing w:before="60" w:after="60"/>
              <w:rPr>
                <w:sz w:val="18"/>
                <w:szCs w:val="18"/>
              </w:rPr>
            </w:pPr>
          </w:p>
        </w:tc>
      </w:tr>
      <w:tr w:rsidR="005D7842" w14:paraId="3FC5B93D" w14:textId="77777777" w:rsidTr="005D7842">
        <w:tc>
          <w:tcPr>
            <w:tcW w:w="1086" w:type="dxa"/>
            <w:shd w:val="clear" w:color="auto" w:fill="D9E2F3" w:themeFill="accent1" w:themeFillTint="33"/>
          </w:tcPr>
          <w:p w14:paraId="4E60B5C9" w14:textId="77777777" w:rsidR="005D7842" w:rsidRPr="00D64538" w:rsidRDefault="005D7842" w:rsidP="005D7842">
            <w:pPr>
              <w:spacing w:before="60" w:after="60"/>
              <w:jc w:val="right"/>
              <w:rPr>
                <w:rFonts w:ascii="Arial Narrow" w:hAnsi="Arial Narrow"/>
                <w:b/>
                <w:szCs w:val="20"/>
              </w:rPr>
            </w:pPr>
            <w:r w:rsidRPr="00D64538">
              <w:rPr>
                <w:rFonts w:ascii="Arial Narrow" w:hAnsi="Arial Narrow"/>
                <w:b/>
                <w:szCs w:val="20"/>
              </w:rPr>
              <w:t>Vancouver</w:t>
            </w:r>
          </w:p>
        </w:tc>
        <w:tc>
          <w:tcPr>
            <w:tcW w:w="5855" w:type="dxa"/>
            <w:gridSpan w:val="5"/>
          </w:tcPr>
          <w:p w14:paraId="6F2ACCAA" w14:textId="19E03B78" w:rsidR="005D7842" w:rsidRPr="00F028BA" w:rsidRDefault="005D7842" w:rsidP="005D7842">
            <w:pPr>
              <w:spacing w:before="60" w:after="60"/>
              <w:rPr>
                <w:rFonts w:ascii="Arial Narrow" w:hAnsi="Arial Narrow"/>
                <w:sz w:val="18"/>
                <w:szCs w:val="18"/>
              </w:rPr>
            </w:pPr>
            <w:proofErr w:type="spellStart"/>
            <w:r w:rsidRPr="00F028BA">
              <w:rPr>
                <w:rFonts w:ascii="Arial Narrow" w:hAnsi="Arial Narrow"/>
                <w:sz w:val="18"/>
                <w:szCs w:val="18"/>
              </w:rPr>
              <w:t>Kamfa</w:t>
            </w:r>
            <w:proofErr w:type="spellEnd"/>
            <w:r w:rsidRPr="00F028BA">
              <w:rPr>
                <w:rFonts w:ascii="Arial Narrow" w:hAnsi="Arial Narrow"/>
                <w:sz w:val="18"/>
                <w:szCs w:val="18"/>
              </w:rPr>
              <w:t xml:space="preserve"> IA, </w:t>
            </w:r>
            <w:proofErr w:type="spellStart"/>
            <w:r w:rsidRPr="00F028BA">
              <w:rPr>
                <w:rFonts w:ascii="Arial Narrow" w:hAnsi="Arial Narrow"/>
                <w:sz w:val="18"/>
                <w:szCs w:val="18"/>
              </w:rPr>
              <w:t>Fluch</w:t>
            </w:r>
            <w:proofErr w:type="spellEnd"/>
            <w:r w:rsidRPr="00F028BA">
              <w:rPr>
                <w:rFonts w:ascii="Arial Narrow" w:hAnsi="Arial Narrow"/>
                <w:sz w:val="18"/>
                <w:szCs w:val="18"/>
              </w:rPr>
              <w:t xml:space="preserve"> J, </w:t>
            </w:r>
            <w:proofErr w:type="spellStart"/>
            <w:r w:rsidRPr="00F028BA">
              <w:rPr>
                <w:rFonts w:ascii="Arial Narrow" w:hAnsi="Arial Narrow"/>
                <w:sz w:val="18"/>
                <w:szCs w:val="18"/>
              </w:rPr>
              <w:t>Bartali</w:t>
            </w:r>
            <w:proofErr w:type="spellEnd"/>
            <w:r w:rsidRPr="00F028BA">
              <w:rPr>
                <w:rFonts w:ascii="Arial Narrow" w:hAnsi="Arial Narrow"/>
                <w:sz w:val="18"/>
                <w:szCs w:val="18"/>
              </w:rPr>
              <w:t xml:space="preserve"> R, Baker D. Solar</w:t>
            </w:r>
            <w:r w:rsidRPr="00F028BA">
              <w:rPr>
                <w:rFonts w:ascii="Cambria Math" w:hAnsi="Cambria Math" w:cs="Cambria Math"/>
                <w:sz w:val="18"/>
                <w:szCs w:val="18"/>
              </w:rPr>
              <w:t>‐</w:t>
            </w:r>
            <w:r w:rsidRPr="00F028BA">
              <w:rPr>
                <w:rFonts w:ascii="Arial Narrow" w:hAnsi="Arial Narrow"/>
                <w:sz w:val="18"/>
                <w:szCs w:val="18"/>
              </w:rPr>
              <w:t>thermal driven drying technologies for large</w:t>
            </w:r>
            <w:r w:rsidRPr="00F028BA">
              <w:rPr>
                <w:rFonts w:ascii="Cambria Math" w:hAnsi="Cambria Math" w:cs="Cambria Math"/>
                <w:sz w:val="18"/>
                <w:szCs w:val="18"/>
              </w:rPr>
              <w:t>‐</w:t>
            </w:r>
            <w:r w:rsidRPr="00F028BA">
              <w:rPr>
                <w:rFonts w:ascii="Arial Narrow" w:hAnsi="Arial Narrow"/>
                <w:sz w:val="18"/>
                <w:szCs w:val="18"/>
              </w:rPr>
              <w:t>scale industrial applications: State of the art, gaps, and opportunities. International Journal of Energy Research. 2020 Oct 25;44(13):9864-88.</w:t>
            </w:r>
          </w:p>
        </w:tc>
        <w:tc>
          <w:tcPr>
            <w:tcW w:w="3256" w:type="dxa"/>
            <w:vMerge/>
            <w:shd w:val="clear" w:color="auto" w:fill="2F5496" w:themeFill="accent1" w:themeFillShade="BF"/>
          </w:tcPr>
          <w:p w14:paraId="57FA7E22" w14:textId="77777777" w:rsidR="005D7842" w:rsidRPr="00D64538" w:rsidRDefault="005D7842" w:rsidP="005D7842">
            <w:pPr>
              <w:spacing w:before="60" w:after="60"/>
              <w:rPr>
                <w:sz w:val="18"/>
                <w:szCs w:val="18"/>
              </w:rPr>
            </w:pPr>
          </w:p>
        </w:tc>
      </w:tr>
      <w:tr w:rsidR="005D7842" w14:paraId="4A7722D1" w14:textId="77777777" w:rsidTr="005D7842">
        <w:tc>
          <w:tcPr>
            <w:tcW w:w="10197" w:type="dxa"/>
            <w:gridSpan w:val="7"/>
            <w:shd w:val="clear" w:color="auto" w:fill="002060"/>
          </w:tcPr>
          <w:p w14:paraId="1F603FAA" w14:textId="77777777" w:rsidR="005D7842" w:rsidRPr="009C44CD" w:rsidRDefault="005D7842" w:rsidP="005D7842">
            <w:pPr>
              <w:spacing w:before="60" w:after="60"/>
              <w:rPr>
                <w:rFonts w:ascii="Arial Narrow" w:hAnsi="Arial Narrow"/>
                <w:b/>
                <w:color w:val="FFFFFF" w:themeColor="background1"/>
                <w:szCs w:val="20"/>
              </w:rPr>
            </w:pPr>
            <w:r w:rsidRPr="009C44CD">
              <w:rPr>
                <w:rFonts w:ascii="Arial Narrow" w:hAnsi="Arial Narrow"/>
                <w:b/>
                <w:color w:val="FFFFFF" w:themeColor="background1"/>
                <w:szCs w:val="20"/>
              </w:rPr>
              <w:t>Links to Open Access (OA) Versions</w:t>
            </w:r>
          </w:p>
        </w:tc>
      </w:tr>
      <w:tr w:rsidR="005D7842" w14:paraId="04615732" w14:textId="77777777" w:rsidTr="005D7842">
        <w:tc>
          <w:tcPr>
            <w:tcW w:w="3823" w:type="dxa"/>
            <w:gridSpan w:val="4"/>
            <w:shd w:val="clear" w:color="auto" w:fill="D9E2F3" w:themeFill="accent1" w:themeFillTint="33"/>
            <w:vAlign w:val="bottom"/>
          </w:tcPr>
          <w:p w14:paraId="577F7F65" w14:textId="77777777" w:rsidR="005D7842" w:rsidRPr="0058584A" w:rsidRDefault="005D7842" w:rsidP="005D7842">
            <w:pPr>
              <w:spacing w:before="60" w:after="60"/>
              <w:rPr>
                <w:rFonts w:ascii="Arial Narrow" w:hAnsi="Arial Narrow"/>
                <w:b/>
                <w:szCs w:val="20"/>
              </w:rPr>
            </w:pPr>
            <w:r w:rsidRPr="009E3C9F">
              <w:rPr>
                <w:rFonts w:ascii="Arial Narrow" w:hAnsi="Arial Narrow"/>
                <w:b/>
                <w:szCs w:val="20"/>
              </w:rPr>
              <w:t>OA Pathway</w:t>
            </w:r>
            <w:r w:rsidRPr="00A5536B">
              <w:rPr>
                <w:rFonts w:ascii="Arial Narrow" w:hAnsi="Arial Narrow"/>
                <w:b/>
                <w:szCs w:val="20"/>
              </w:rPr>
              <w:t>*</w:t>
            </w:r>
          </w:p>
        </w:tc>
        <w:tc>
          <w:tcPr>
            <w:tcW w:w="1701" w:type="dxa"/>
            <w:shd w:val="clear" w:color="auto" w:fill="D9E2F3" w:themeFill="accent1" w:themeFillTint="33"/>
            <w:vAlign w:val="bottom"/>
          </w:tcPr>
          <w:p w14:paraId="51472CDE" w14:textId="77777777" w:rsidR="005D7842" w:rsidRPr="009E3C9F" w:rsidRDefault="005D7842" w:rsidP="005D7842">
            <w:pPr>
              <w:spacing w:before="60" w:after="60"/>
              <w:jc w:val="center"/>
              <w:rPr>
                <w:rFonts w:ascii="Arial Narrow" w:hAnsi="Arial Narrow"/>
                <w:b/>
                <w:szCs w:val="20"/>
              </w:rPr>
            </w:pPr>
            <w:r>
              <w:rPr>
                <w:rFonts w:ascii="Arial Narrow" w:hAnsi="Arial Narrow"/>
                <w:b/>
                <w:szCs w:val="20"/>
              </w:rPr>
              <w:t>Embargo Period?</w:t>
            </w:r>
          </w:p>
        </w:tc>
        <w:tc>
          <w:tcPr>
            <w:tcW w:w="4673" w:type="dxa"/>
            <w:gridSpan w:val="2"/>
            <w:shd w:val="clear" w:color="auto" w:fill="D9E2F3" w:themeFill="accent1" w:themeFillTint="33"/>
            <w:vAlign w:val="bottom"/>
          </w:tcPr>
          <w:p w14:paraId="32911F0F" w14:textId="77777777" w:rsidR="005D7842" w:rsidRPr="009E3C9F" w:rsidRDefault="005D7842" w:rsidP="005D7842">
            <w:pPr>
              <w:spacing w:before="60" w:after="60"/>
              <w:rPr>
                <w:rFonts w:ascii="Arial Narrow" w:hAnsi="Arial Narrow"/>
                <w:b/>
                <w:szCs w:val="20"/>
              </w:rPr>
            </w:pPr>
            <w:r w:rsidRPr="009E3C9F">
              <w:rPr>
                <w:rFonts w:ascii="Arial Narrow" w:hAnsi="Arial Narrow"/>
                <w:b/>
                <w:szCs w:val="20"/>
              </w:rPr>
              <w:t>Link</w:t>
            </w:r>
          </w:p>
        </w:tc>
      </w:tr>
      <w:tr w:rsidR="005D7842" w14:paraId="3B793805" w14:textId="77777777" w:rsidTr="005D7842">
        <w:tc>
          <w:tcPr>
            <w:tcW w:w="3823" w:type="dxa"/>
            <w:gridSpan w:val="4"/>
          </w:tcPr>
          <w:p w14:paraId="255ADD5A" w14:textId="77777777" w:rsidR="005D7842" w:rsidRPr="009E3C9F" w:rsidRDefault="005D7842" w:rsidP="005D7842">
            <w:pPr>
              <w:spacing w:before="60" w:after="60"/>
              <w:rPr>
                <w:rFonts w:ascii="Arial Narrow" w:hAnsi="Arial Narrow"/>
                <w:szCs w:val="20"/>
              </w:rPr>
            </w:pPr>
            <w:r>
              <w:rPr>
                <w:rFonts w:ascii="Arial Narrow" w:hAnsi="Arial Narrow"/>
                <w:szCs w:val="20"/>
              </w:rPr>
              <w:t>Published Version</w:t>
            </w:r>
            <w:r w:rsidRPr="00A5536B">
              <w:rPr>
                <w:rFonts w:ascii="Arial Narrow" w:hAnsi="Arial Narrow"/>
                <w:szCs w:val="20"/>
              </w:rPr>
              <w:t>*</w:t>
            </w:r>
            <w:r>
              <w:rPr>
                <w:rFonts w:ascii="Arial Narrow" w:hAnsi="Arial Narrow"/>
                <w:szCs w:val="20"/>
              </w:rPr>
              <w:t>, via Journal Website</w:t>
            </w:r>
          </w:p>
        </w:tc>
        <w:tc>
          <w:tcPr>
            <w:tcW w:w="1701" w:type="dxa"/>
            <w:shd w:val="clear" w:color="auto" w:fill="auto"/>
          </w:tcPr>
          <w:p w14:paraId="29EA8469" w14:textId="77777777" w:rsidR="005D7842" w:rsidRPr="0058584A" w:rsidRDefault="005D7842" w:rsidP="005D7842">
            <w:pPr>
              <w:spacing w:before="60" w:after="60"/>
              <w:jc w:val="center"/>
              <w:rPr>
                <w:rFonts w:ascii="Arial Narrow" w:hAnsi="Arial Narrow"/>
                <w:szCs w:val="20"/>
              </w:rPr>
            </w:pPr>
            <w:r>
              <w:rPr>
                <w:rFonts w:ascii="Arial Narrow" w:hAnsi="Arial Narrow"/>
                <w:szCs w:val="20"/>
              </w:rPr>
              <w:t>No</w:t>
            </w:r>
          </w:p>
        </w:tc>
        <w:bookmarkStart w:id="15" w:name="_Hlk88931030"/>
        <w:tc>
          <w:tcPr>
            <w:tcW w:w="4673" w:type="dxa"/>
            <w:gridSpan w:val="2"/>
          </w:tcPr>
          <w:p w14:paraId="24E68B42" w14:textId="6699B4FB" w:rsidR="005D7842" w:rsidRPr="00917B23" w:rsidRDefault="00F410C0" w:rsidP="005D7842">
            <w:pPr>
              <w:spacing w:before="60" w:after="60"/>
              <w:rPr>
                <w:rFonts w:ascii="Arial Narrow" w:hAnsi="Arial Narrow"/>
                <w:szCs w:val="20"/>
              </w:rPr>
            </w:pPr>
            <w:r>
              <w:fldChar w:fldCharType="begin"/>
            </w:r>
            <w:r>
              <w:instrText xml:space="preserve"> HYPERLINK "https://onlinelibrary.wiley.com/doi/full/10.1002/er.5622" </w:instrText>
            </w:r>
            <w:r>
              <w:fldChar w:fldCharType="separate"/>
            </w:r>
            <w:r w:rsidR="0021089C" w:rsidRPr="00173CC0">
              <w:rPr>
                <w:rStyle w:val="Hyperlink"/>
                <w:rFonts w:ascii="Arial Narrow" w:hAnsi="Arial Narrow"/>
                <w:szCs w:val="20"/>
              </w:rPr>
              <w:t>https://onlinelibrary.wiley.com/doi/full/10.1002/er.5622</w:t>
            </w:r>
            <w:r>
              <w:rPr>
                <w:rStyle w:val="Hyperlink"/>
                <w:rFonts w:ascii="Arial Narrow" w:hAnsi="Arial Narrow"/>
                <w:szCs w:val="20"/>
              </w:rPr>
              <w:fldChar w:fldCharType="end"/>
            </w:r>
            <w:bookmarkEnd w:id="15"/>
            <w:r w:rsidR="0021089C">
              <w:rPr>
                <w:rFonts w:ascii="Arial Narrow" w:hAnsi="Arial Narrow"/>
                <w:szCs w:val="20"/>
              </w:rPr>
              <w:t xml:space="preserve"> </w:t>
            </w:r>
          </w:p>
        </w:tc>
      </w:tr>
      <w:tr w:rsidR="005D7842" w14:paraId="683134B5" w14:textId="77777777" w:rsidTr="005D7842">
        <w:tc>
          <w:tcPr>
            <w:tcW w:w="3823" w:type="dxa"/>
            <w:gridSpan w:val="4"/>
          </w:tcPr>
          <w:p w14:paraId="3466F7E0" w14:textId="77777777" w:rsidR="005D7842" w:rsidRPr="009E3C9F" w:rsidRDefault="005D7842" w:rsidP="005D7842">
            <w:pPr>
              <w:spacing w:before="60" w:after="60"/>
              <w:rPr>
                <w:rFonts w:ascii="Arial Narrow" w:hAnsi="Arial Narrow"/>
                <w:szCs w:val="20"/>
              </w:rPr>
            </w:pPr>
            <w:r>
              <w:rPr>
                <w:rFonts w:ascii="Arial Narrow" w:hAnsi="Arial Narrow"/>
                <w:szCs w:val="20"/>
              </w:rPr>
              <w:t>Published Version</w:t>
            </w:r>
            <w:r w:rsidRPr="00A5536B">
              <w:rPr>
                <w:rFonts w:ascii="Arial Narrow" w:hAnsi="Arial Narrow"/>
                <w:szCs w:val="20"/>
              </w:rPr>
              <w:t>*</w:t>
            </w:r>
            <w:r>
              <w:rPr>
                <w:rFonts w:ascii="Arial Narrow" w:hAnsi="Arial Narrow"/>
                <w:szCs w:val="20"/>
              </w:rPr>
              <w:t>, via DOI</w:t>
            </w:r>
          </w:p>
        </w:tc>
        <w:tc>
          <w:tcPr>
            <w:tcW w:w="1701" w:type="dxa"/>
            <w:shd w:val="clear" w:color="auto" w:fill="auto"/>
          </w:tcPr>
          <w:p w14:paraId="6D4020F7" w14:textId="77777777" w:rsidR="005D7842" w:rsidRDefault="005D7842" w:rsidP="005D7842">
            <w:pPr>
              <w:spacing w:before="60" w:after="60"/>
              <w:jc w:val="center"/>
              <w:rPr>
                <w:rFonts w:ascii="Arial Narrow" w:hAnsi="Arial Narrow"/>
                <w:szCs w:val="20"/>
              </w:rPr>
            </w:pPr>
            <w:r>
              <w:rPr>
                <w:rFonts w:ascii="Arial Narrow" w:hAnsi="Arial Narrow"/>
                <w:szCs w:val="20"/>
              </w:rPr>
              <w:t>No</w:t>
            </w:r>
          </w:p>
        </w:tc>
        <w:tc>
          <w:tcPr>
            <w:tcW w:w="4673" w:type="dxa"/>
            <w:gridSpan w:val="2"/>
          </w:tcPr>
          <w:p w14:paraId="503DA6B4" w14:textId="67139813" w:rsidR="005D7842" w:rsidRPr="00917B23" w:rsidRDefault="009E6B58" w:rsidP="005D7842">
            <w:pPr>
              <w:spacing w:before="60" w:after="60"/>
              <w:rPr>
                <w:rFonts w:ascii="Arial Narrow" w:hAnsi="Arial Narrow"/>
                <w:szCs w:val="20"/>
              </w:rPr>
            </w:pPr>
            <w:hyperlink r:id="rId39" w:history="1">
              <w:r w:rsidR="0021089C" w:rsidRPr="00173CC0">
                <w:rPr>
                  <w:rStyle w:val="Hyperlink"/>
                  <w:rFonts w:ascii="Arial Narrow" w:hAnsi="Arial Narrow"/>
                  <w:szCs w:val="20"/>
                </w:rPr>
                <w:t>https://doi.org/10.1002/er.5622</w:t>
              </w:r>
            </w:hyperlink>
            <w:r w:rsidR="0021089C">
              <w:rPr>
                <w:rFonts w:ascii="Arial Narrow" w:hAnsi="Arial Narrow"/>
                <w:szCs w:val="20"/>
              </w:rPr>
              <w:t xml:space="preserve"> </w:t>
            </w:r>
          </w:p>
        </w:tc>
      </w:tr>
      <w:tr w:rsidR="005D7842" w14:paraId="7D09E8CD" w14:textId="77777777" w:rsidTr="005D7842">
        <w:tc>
          <w:tcPr>
            <w:tcW w:w="3823" w:type="dxa"/>
            <w:gridSpan w:val="4"/>
          </w:tcPr>
          <w:p w14:paraId="42C0047B" w14:textId="77777777" w:rsidR="005D7842" w:rsidRPr="009E3C9F" w:rsidRDefault="005D7842" w:rsidP="005D7842">
            <w:pPr>
              <w:spacing w:before="60" w:after="60"/>
              <w:rPr>
                <w:rFonts w:ascii="Arial Narrow" w:hAnsi="Arial Narrow"/>
                <w:szCs w:val="20"/>
              </w:rPr>
            </w:pPr>
            <w:r>
              <w:rPr>
                <w:rFonts w:ascii="Arial Narrow" w:hAnsi="Arial Narrow"/>
                <w:szCs w:val="20"/>
              </w:rPr>
              <w:t>Published Version</w:t>
            </w:r>
            <w:r w:rsidRPr="00A5536B">
              <w:rPr>
                <w:rFonts w:ascii="Arial Narrow" w:hAnsi="Arial Narrow"/>
                <w:szCs w:val="20"/>
              </w:rPr>
              <w:t>*</w:t>
            </w:r>
            <w:r>
              <w:rPr>
                <w:rFonts w:ascii="Arial Narrow" w:hAnsi="Arial Narrow"/>
                <w:szCs w:val="20"/>
              </w:rPr>
              <w:t xml:space="preserve">, via </w:t>
            </w:r>
            <w:proofErr w:type="spellStart"/>
            <w:r>
              <w:rPr>
                <w:rFonts w:ascii="Arial Narrow" w:hAnsi="Arial Narrow"/>
                <w:szCs w:val="20"/>
              </w:rPr>
              <w:t>Zenodo</w:t>
            </w:r>
            <w:proofErr w:type="spellEnd"/>
          </w:p>
        </w:tc>
        <w:tc>
          <w:tcPr>
            <w:tcW w:w="1701" w:type="dxa"/>
            <w:shd w:val="clear" w:color="auto" w:fill="auto"/>
          </w:tcPr>
          <w:p w14:paraId="5B78BEC5" w14:textId="77777777" w:rsidR="005D7842" w:rsidRPr="009E3C9F" w:rsidRDefault="005D7842" w:rsidP="005D7842">
            <w:pPr>
              <w:spacing w:before="60" w:after="60"/>
              <w:jc w:val="center"/>
              <w:rPr>
                <w:rFonts w:ascii="Arial Narrow" w:hAnsi="Arial Narrow"/>
                <w:szCs w:val="20"/>
              </w:rPr>
            </w:pPr>
            <w:r>
              <w:rPr>
                <w:rFonts w:ascii="Arial Narrow" w:hAnsi="Arial Narrow"/>
                <w:szCs w:val="20"/>
              </w:rPr>
              <w:t>No</w:t>
            </w:r>
          </w:p>
        </w:tc>
        <w:tc>
          <w:tcPr>
            <w:tcW w:w="4673" w:type="dxa"/>
            <w:gridSpan w:val="2"/>
          </w:tcPr>
          <w:p w14:paraId="423B6E79" w14:textId="1593C7EC" w:rsidR="005D7842" w:rsidRPr="009E3C9F" w:rsidRDefault="009E6B58" w:rsidP="005D7842">
            <w:pPr>
              <w:spacing w:before="60" w:after="60"/>
              <w:rPr>
                <w:rFonts w:ascii="Arial Narrow" w:hAnsi="Arial Narrow"/>
                <w:szCs w:val="20"/>
              </w:rPr>
            </w:pPr>
            <w:hyperlink r:id="rId40" w:history="1">
              <w:r w:rsidR="0021089C" w:rsidRPr="00173CC0">
                <w:rPr>
                  <w:rStyle w:val="Hyperlink"/>
                  <w:rFonts w:ascii="Arial Narrow" w:hAnsi="Arial Narrow"/>
                  <w:szCs w:val="20"/>
                </w:rPr>
                <w:t>https://zenodo.org/record/5159960</w:t>
              </w:r>
            </w:hyperlink>
            <w:r w:rsidR="0021089C">
              <w:rPr>
                <w:rFonts w:ascii="Arial Narrow" w:hAnsi="Arial Narrow"/>
                <w:szCs w:val="20"/>
              </w:rPr>
              <w:t xml:space="preserve"> </w:t>
            </w:r>
          </w:p>
        </w:tc>
      </w:tr>
      <w:tr w:rsidR="005D7842" w14:paraId="3663B820" w14:textId="77777777" w:rsidTr="005D7842">
        <w:tc>
          <w:tcPr>
            <w:tcW w:w="3823" w:type="dxa"/>
            <w:gridSpan w:val="4"/>
          </w:tcPr>
          <w:p w14:paraId="0035004E" w14:textId="77777777" w:rsidR="005D7842" w:rsidRDefault="005D7842" w:rsidP="005D7842">
            <w:pPr>
              <w:spacing w:before="60" w:after="60"/>
              <w:rPr>
                <w:rFonts w:ascii="Arial Narrow" w:hAnsi="Arial Narrow"/>
                <w:szCs w:val="20"/>
              </w:rPr>
            </w:pPr>
            <w:r>
              <w:rPr>
                <w:rFonts w:ascii="Arial Narrow" w:hAnsi="Arial Narrow"/>
                <w:szCs w:val="20"/>
              </w:rPr>
              <w:t>Published Version</w:t>
            </w:r>
            <w:r w:rsidRPr="00A5536B">
              <w:rPr>
                <w:rFonts w:ascii="Arial Narrow" w:hAnsi="Arial Narrow"/>
                <w:szCs w:val="20"/>
              </w:rPr>
              <w:t>*</w:t>
            </w:r>
            <w:r>
              <w:rPr>
                <w:rFonts w:ascii="Arial Narrow" w:hAnsi="Arial Narrow"/>
                <w:szCs w:val="20"/>
              </w:rPr>
              <w:t>, via OpenMETU</w:t>
            </w:r>
          </w:p>
        </w:tc>
        <w:tc>
          <w:tcPr>
            <w:tcW w:w="1701" w:type="dxa"/>
            <w:shd w:val="clear" w:color="auto" w:fill="auto"/>
          </w:tcPr>
          <w:p w14:paraId="0C595F52" w14:textId="77777777" w:rsidR="005D7842" w:rsidRDefault="005D7842" w:rsidP="005D7842">
            <w:pPr>
              <w:spacing w:before="60" w:after="60"/>
              <w:jc w:val="center"/>
              <w:rPr>
                <w:rFonts w:ascii="Arial Narrow" w:hAnsi="Arial Narrow"/>
                <w:szCs w:val="20"/>
              </w:rPr>
            </w:pPr>
            <w:r>
              <w:rPr>
                <w:rFonts w:ascii="Arial Narrow" w:hAnsi="Arial Narrow"/>
                <w:szCs w:val="20"/>
              </w:rPr>
              <w:t>No</w:t>
            </w:r>
          </w:p>
        </w:tc>
        <w:tc>
          <w:tcPr>
            <w:tcW w:w="4673" w:type="dxa"/>
            <w:gridSpan w:val="2"/>
          </w:tcPr>
          <w:p w14:paraId="5BAA7BFE" w14:textId="204173A9" w:rsidR="005D7842" w:rsidRPr="009E3C9F" w:rsidRDefault="009E6B58" w:rsidP="005D7842">
            <w:pPr>
              <w:spacing w:before="60" w:after="60"/>
              <w:rPr>
                <w:rFonts w:ascii="Arial Narrow" w:hAnsi="Arial Narrow"/>
                <w:szCs w:val="20"/>
              </w:rPr>
            </w:pPr>
            <w:hyperlink r:id="rId41" w:history="1">
              <w:r w:rsidR="0021089C" w:rsidRPr="00173CC0">
                <w:rPr>
                  <w:rStyle w:val="Hyperlink"/>
                  <w:rFonts w:ascii="Arial Narrow" w:hAnsi="Arial Narrow"/>
                  <w:szCs w:val="20"/>
                </w:rPr>
                <w:t>https://open.metu.edu.tr/handle/11511/39725</w:t>
              </w:r>
            </w:hyperlink>
            <w:r w:rsidR="0021089C">
              <w:rPr>
                <w:rFonts w:ascii="Arial Narrow" w:hAnsi="Arial Narrow"/>
                <w:szCs w:val="20"/>
              </w:rPr>
              <w:t xml:space="preserve"> </w:t>
            </w:r>
          </w:p>
        </w:tc>
      </w:tr>
      <w:tr w:rsidR="005D7842" w14:paraId="27CA8B31" w14:textId="77777777" w:rsidTr="005D7842">
        <w:tc>
          <w:tcPr>
            <w:tcW w:w="10197" w:type="dxa"/>
            <w:gridSpan w:val="7"/>
            <w:shd w:val="clear" w:color="auto" w:fill="002060"/>
          </w:tcPr>
          <w:p w14:paraId="2A9B6DA8" w14:textId="77777777" w:rsidR="005D7842" w:rsidRPr="009C44CD" w:rsidRDefault="005D7842" w:rsidP="005D7842">
            <w:pPr>
              <w:spacing w:before="60" w:after="60"/>
              <w:rPr>
                <w:rFonts w:ascii="Arial Narrow" w:hAnsi="Arial Narrow"/>
                <w:b/>
                <w:color w:val="FFFFFF" w:themeColor="background1"/>
                <w:szCs w:val="20"/>
              </w:rPr>
            </w:pPr>
            <w:r w:rsidRPr="009C44CD">
              <w:rPr>
                <w:rFonts w:ascii="Arial Narrow" w:hAnsi="Arial Narrow"/>
                <w:b/>
                <w:color w:val="FFFFFF" w:themeColor="background1"/>
                <w:szCs w:val="20"/>
              </w:rPr>
              <w:t>Creative Commons License</w:t>
            </w:r>
          </w:p>
        </w:tc>
      </w:tr>
      <w:tr w:rsidR="00651739" w14:paraId="148F1AFF" w14:textId="77777777" w:rsidTr="005D7842">
        <w:tc>
          <w:tcPr>
            <w:tcW w:w="2122" w:type="dxa"/>
            <w:gridSpan w:val="3"/>
          </w:tcPr>
          <w:p w14:paraId="204AA361" w14:textId="6156A00C" w:rsidR="00651739" w:rsidRPr="009C44CD" w:rsidRDefault="00651739" w:rsidP="00651739">
            <w:pPr>
              <w:spacing w:before="60" w:after="60"/>
              <w:rPr>
                <w:sz w:val="18"/>
                <w:szCs w:val="18"/>
              </w:rPr>
            </w:pPr>
            <w:r>
              <w:rPr>
                <w:noProof/>
                <w:sz w:val="18"/>
                <w:szCs w:val="18"/>
              </w:rPr>
              <w:drawing>
                <wp:inline distT="0" distB="0" distL="0" distR="0" wp14:anchorId="5346D123" wp14:editId="5ED21151">
                  <wp:extent cx="1174750" cy="298477"/>
                  <wp:effectExtent l="0" t="0" r="635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34303" cy="339016"/>
                          </a:xfrm>
                          <a:prstGeom prst="rect">
                            <a:avLst/>
                          </a:prstGeom>
                          <a:noFill/>
                        </pic:spPr>
                      </pic:pic>
                    </a:graphicData>
                  </a:graphic>
                </wp:inline>
              </w:drawing>
            </w:r>
          </w:p>
        </w:tc>
        <w:tc>
          <w:tcPr>
            <w:tcW w:w="8075" w:type="dxa"/>
            <w:gridSpan w:val="4"/>
            <w:tcBorders>
              <w:bottom w:val="single" w:sz="4" w:space="0" w:color="auto"/>
            </w:tcBorders>
            <w:vAlign w:val="center"/>
          </w:tcPr>
          <w:p w14:paraId="6A6A8C23" w14:textId="62F5B033" w:rsidR="00651739" w:rsidRPr="00A54C90" w:rsidRDefault="00651739" w:rsidP="00651739">
            <w:pPr>
              <w:rPr>
                <w:rFonts w:ascii="Arial Narrow" w:hAnsi="Arial Narrow"/>
                <w:sz w:val="18"/>
                <w:szCs w:val="18"/>
              </w:rPr>
            </w:pPr>
            <w:r w:rsidRPr="00A54C90">
              <w:rPr>
                <w:rFonts w:ascii="Arial Narrow" w:hAnsi="Arial Narrow"/>
                <w:sz w:val="18"/>
                <w:szCs w:val="18"/>
              </w:rPr>
              <w:t>The OA Versions are published using a Creative Commons By Attribution – Non-Commercial – No Derivative (CC BY-NC-ND</w:t>
            </w:r>
            <w:r>
              <w:rPr>
                <w:rFonts w:ascii="Arial Narrow" w:hAnsi="Arial Narrow"/>
                <w:sz w:val="18"/>
                <w:szCs w:val="18"/>
              </w:rPr>
              <w:t>)</w:t>
            </w:r>
            <w:r w:rsidRPr="00A54C90">
              <w:rPr>
                <w:rFonts w:ascii="Arial Narrow" w:hAnsi="Arial Narrow"/>
                <w:sz w:val="18"/>
                <w:szCs w:val="18"/>
              </w:rPr>
              <w:t xml:space="preserve"> License</w:t>
            </w:r>
            <w:r>
              <w:rPr>
                <w:rFonts w:ascii="Arial Narrow" w:hAnsi="Arial Narrow"/>
                <w:sz w:val="18"/>
                <w:szCs w:val="18"/>
              </w:rPr>
              <w:t xml:space="preserve"> (</w:t>
            </w:r>
            <w:hyperlink r:id="rId42" w:history="1">
              <w:r w:rsidRPr="00173CC0">
                <w:rPr>
                  <w:rStyle w:val="Hyperlink"/>
                  <w:rFonts w:ascii="Arial Narrow" w:hAnsi="Arial Narrow"/>
                  <w:sz w:val="18"/>
                  <w:szCs w:val="18"/>
                </w:rPr>
                <w:t>https://creativecommons.org/licenses/by-nc-nd/4.0/</w:t>
              </w:r>
            </w:hyperlink>
            <w:r>
              <w:rPr>
                <w:rFonts w:ascii="Arial Narrow" w:hAnsi="Arial Narrow"/>
                <w:sz w:val="18"/>
                <w:szCs w:val="18"/>
              </w:rPr>
              <w:t xml:space="preserve">) </w:t>
            </w:r>
          </w:p>
        </w:tc>
      </w:tr>
      <w:tr w:rsidR="005D7842" w:rsidRPr="00CE4EA8" w14:paraId="40FDAA65" w14:textId="77777777" w:rsidTr="005D7842">
        <w:tc>
          <w:tcPr>
            <w:tcW w:w="1271" w:type="dxa"/>
            <w:gridSpan w:val="2"/>
            <w:tcBorders>
              <w:top w:val="single" w:sz="4" w:space="0" w:color="auto"/>
              <w:left w:val="single" w:sz="4" w:space="0" w:color="auto"/>
              <w:bottom w:val="single" w:sz="4" w:space="0" w:color="auto"/>
              <w:right w:val="single" w:sz="4" w:space="0" w:color="auto"/>
            </w:tcBorders>
            <w:shd w:val="clear" w:color="auto" w:fill="002060"/>
            <w:vAlign w:val="center"/>
          </w:tcPr>
          <w:p w14:paraId="510B5AEA" w14:textId="77777777" w:rsidR="005D7842" w:rsidRPr="00061592" w:rsidRDefault="005D7842" w:rsidP="005D7842">
            <w:pPr>
              <w:spacing w:before="60" w:after="60"/>
              <w:rPr>
                <w:rFonts w:ascii="Arial Narrow" w:hAnsi="Arial Narrow"/>
                <w:b/>
                <w:color w:val="FFFFFF" w:themeColor="background1"/>
                <w:szCs w:val="20"/>
              </w:rPr>
            </w:pPr>
            <w:r>
              <w:rPr>
                <w:rFonts w:ascii="Arial Narrow" w:hAnsi="Arial Narrow"/>
                <w:b/>
                <w:color w:val="FFFFFF" w:themeColor="background1"/>
                <w:szCs w:val="20"/>
              </w:rPr>
              <w:t>Cataloging</w:t>
            </w:r>
            <w:r w:rsidRPr="00A5536B">
              <w:rPr>
                <w:rFonts w:ascii="Arial Narrow" w:hAnsi="Arial Narrow"/>
                <w:sz w:val="18"/>
                <w:szCs w:val="18"/>
              </w:rPr>
              <w:t>*</w:t>
            </w:r>
          </w:p>
        </w:tc>
        <w:tc>
          <w:tcPr>
            <w:tcW w:w="8926" w:type="dxa"/>
            <w:gridSpan w:val="5"/>
            <w:tcBorders>
              <w:left w:val="single" w:sz="4" w:space="0" w:color="auto"/>
              <w:bottom w:val="single" w:sz="4" w:space="0" w:color="auto"/>
            </w:tcBorders>
            <w:shd w:val="clear" w:color="auto" w:fill="auto"/>
          </w:tcPr>
          <w:p w14:paraId="3BAB9847" w14:textId="77777777" w:rsidR="005D7842" w:rsidRPr="00CE4EA8" w:rsidRDefault="005D7842" w:rsidP="005D7842">
            <w:pPr>
              <w:spacing w:before="60" w:after="60"/>
              <w:rPr>
                <w:rFonts w:ascii="Arial Narrow" w:hAnsi="Arial Narrow"/>
                <w:szCs w:val="20"/>
                <w:lang w:val="tr-TR"/>
              </w:rPr>
            </w:pPr>
            <w:r>
              <w:rPr>
                <w:rFonts w:ascii="Arial Narrow" w:hAnsi="Arial Narrow"/>
                <w:szCs w:val="20"/>
              </w:rPr>
              <w:t>Derek K. Baker; SolarTwins; ODT</w:t>
            </w:r>
            <w:r>
              <w:rPr>
                <w:rFonts w:ascii="Arial Narrow" w:hAnsi="Arial Narrow"/>
                <w:szCs w:val="20"/>
                <w:lang w:val="tr-TR"/>
              </w:rPr>
              <w:t>Ü-GÜNAM</w:t>
            </w:r>
          </w:p>
        </w:tc>
      </w:tr>
    </w:tbl>
    <w:p w14:paraId="5E7EACEC" w14:textId="77777777" w:rsidR="005D7842" w:rsidRPr="00F13BB5" w:rsidRDefault="005D7842" w:rsidP="005D7842">
      <w:pPr>
        <w:pBdr>
          <w:top w:val="single" w:sz="4" w:space="1" w:color="auto"/>
        </w:pBdr>
        <w:tabs>
          <w:tab w:val="left" w:pos="142"/>
        </w:tabs>
        <w:spacing w:before="120" w:after="0"/>
        <w:ind w:left="284" w:hanging="284"/>
        <w:jc w:val="both"/>
        <w:rPr>
          <w:rFonts w:ascii="Arial Narrow" w:hAnsi="Arial Narrow"/>
          <w:b/>
          <w:sz w:val="16"/>
          <w:szCs w:val="16"/>
        </w:rPr>
      </w:pPr>
      <w:r>
        <w:rPr>
          <w:rFonts w:ascii="Arial Narrow" w:hAnsi="Arial Narrow"/>
          <w:sz w:val="16"/>
          <w:szCs w:val="16"/>
        </w:rPr>
        <w:t xml:space="preserve">* </w:t>
      </w:r>
      <w:r>
        <w:rPr>
          <w:rFonts w:ascii="Arial Narrow" w:hAnsi="Arial Narrow"/>
          <w:b/>
          <w:sz w:val="16"/>
          <w:szCs w:val="16"/>
        </w:rPr>
        <w:t>Definitions:</w:t>
      </w:r>
    </w:p>
    <w:p w14:paraId="3CBCB778" w14:textId="77777777" w:rsidR="005D7842" w:rsidRDefault="005D7842" w:rsidP="005D7842">
      <w:pPr>
        <w:tabs>
          <w:tab w:val="left" w:pos="142"/>
        </w:tabs>
        <w:spacing w:after="0"/>
        <w:ind w:left="284" w:hanging="142"/>
        <w:jc w:val="both"/>
        <w:rPr>
          <w:rFonts w:ascii="Arial Narrow" w:hAnsi="Arial Narrow"/>
          <w:sz w:val="16"/>
          <w:szCs w:val="16"/>
        </w:rPr>
      </w:pPr>
      <w:r w:rsidRPr="005407B7">
        <w:rPr>
          <w:rFonts w:ascii="Arial Narrow" w:hAnsi="Arial Narrow"/>
          <w:b/>
          <w:sz w:val="16"/>
          <w:szCs w:val="16"/>
        </w:rPr>
        <w:t>Accepted Version</w:t>
      </w:r>
      <w:r>
        <w:rPr>
          <w:rFonts w:ascii="Arial Narrow" w:hAnsi="Arial Narrow"/>
          <w:sz w:val="16"/>
          <w:szCs w:val="16"/>
        </w:rPr>
        <w:t>: Also referred to as the Author Accepted Manuscript (AAM), is the accepted version of the manuscript submitted to the journal by the author. The Accepted Version does not include any typesetting or final proofing services provided by the journal to convert the Accepted Version into the Published Version. Thus, the Published Version and Accepted Version are identical in terms of scientific content, but differ in terms of formatting and final proofing.</w:t>
      </w:r>
    </w:p>
    <w:p w14:paraId="2ED7595A" w14:textId="77777777" w:rsidR="005D7842" w:rsidRDefault="005D7842" w:rsidP="005D7842">
      <w:pPr>
        <w:tabs>
          <w:tab w:val="left" w:pos="142"/>
        </w:tabs>
        <w:spacing w:after="0"/>
        <w:ind w:left="284" w:hanging="142"/>
        <w:jc w:val="both"/>
        <w:rPr>
          <w:rFonts w:ascii="Arial Narrow" w:hAnsi="Arial Narrow"/>
          <w:b/>
          <w:sz w:val="16"/>
          <w:szCs w:val="16"/>
        </w:rPr>
      </w:pPr>
      <w:r>
        <w:rPr>
          <w:rFonts w:ascii="Arial Narrow" w:hAnsi="Arial Narrow"/>
          <w:b/>
          <w:sz w:val="16"/>
          <w:szCs w:val="16"/>
        </w:rPr>
        <w:t xml:space="preserve">Cataloging: </w:t>
      </w:r>
      <w:r w:rsidRPr="00F13BB5">
        <w:rPr>
          <w:rFonts w:ascii="Arial Narrow" w:hAnsi="Arial Narrow"/>
          <w:sz w:val="16"/>
          <w:szCs w:val="16"/>
        </w:rPr>
        <w:t>Information to support internal cataloging of this OA publication</w:t>
      </w:r>
      <w:r>
        <w:rPr>
          <w:rFonts w:ascii="Arial Narrow" w:hAnsi="Arial Narrow"/>
          <w:sz w:val="16"/>
          <w:szCs w:val="16"/>
        </w:rPr>
        <w:t>.</w:t>
      </w:r>
    </w:p>
    <w:p w14:paraId="168B949C" w14:textId="77777777" w:rsidR="005D7842" w:rsidRDefault="005D7842" w:rsidP="005D7842">
      <w:pPr>
        <w:tabs>
          <w:tab w:val="left" w:pos="142"/>
        </w:tabs>
        <w:spacing w:after="0"/>
        <w:ind w:left="284" w:hanging="142"/>
        <w:jc w:val="both"/>
        <w:rPr>
          <w:rFonts w:ascii="Arial Narrow" w:hAnsi="Arial Narrow"/>
          <w:sz w:val="16"/>
          <w:szCs w:val="16"/>
        </w:rPr>
      </w:pPr>
      <w:r>
        <w:rPr>
          <w:rFonts w:ascii="Arial Narrow" w:hAnsi="Arial Narrow"/>
          <w:b/>
          <w:sz w:val="16"/>
          <w:szCs w:val="16"/>
        </w:rPr>
        <w:t xml:space="preserve">OA Pathway: </w:t>
      </w:r>
      <w:r>
        <w:rPr>
          <w:rFonts w:ascii="Arial Narrow" w:hAnsi="Arial Narrow"/>
          <w:sz w:val="16"/>
          <w:szCs w:val="16"/>
        </w:rPr>
        <w:t>D</w:t>
      </w:r>
      <w:r w:rsidRPr="0058584A">
        <w:rPr>
          <w:rFonts w:ascii="Arial Narrow" w:hAnsi="Arial Narrow"/>
          <w:sz w:val="16"/>
          <w:szCs w:val="16"/>
        </w:rPr>
        <w:t>efined using Sherpa Romeo (</w:t>
      </w:r>
      <w:hyperlink r:id="rId43" w:history="1">
        <w:r w:rsidRPr="00D86227">
          <w:rPr>
            <w:rStyle w:val="Hyperlink"/>
            <w:rFonts w:ascii="Arial Narrow" w:hAnsi="Arial Narrow"/>
            <w:sz w:val="16"/>
            <w:szCs w:val="16"/>
          </w:rPr>
          <w:t>https://v2.sherpa.ac.uk/romeo/</w:t>
        </w:r>
      </w:hyperlink>
      <w:r w:rsidRPr="0058584A">
        <w:rPr>
          <w:rFonts w:ascii="Arial Narrow" w:hAnsi="Arial Narrow"/>
          <w:sz w:val="16"/>
          <w:szCs w:val="16"/>
        </w:rPr>
        <w:t>)</w:t>
      </w:r>
      <w:r>
        <w:rPr>
          <w:rFonts w:ascii="Arial Narrow" w:hAnsi="Arial Narrow"/>
          <w:sz w:val="16"/>
          <w:szCs w:val="16"/>
        </w:rPr>
        <w:t>. The definitions for the relevant OA Pathways used to publish this work OA are attached as an appendix to the version of the manuscript published OA.</w:t>
      </w:r>
    </w:p>
    <w:p w14:paraId="03D0E005" w14:textId="77777777" w:rsidR="005D7842" w:rsidRDefault="005D7842" w:rsidP="005D7842">
      <w:pPr>
        <w:tabs>
          <w:tab w:val="left" w:pos="142"/>
          <w:tab w:val="left" w:pos="284"/>
        </w:tabs>
        <w:spacing w:after="0"/>
        <w:ind w:left="284" w:hanging="142"/>
        <w:jc w:val="both"/>
        <w:rPr>
          <w:rFonts w:ascii="Arial Narrow" w:hAnsi="Arial Narrow"/>
          <w:sz w:val="16"/>
          <w:szCs w:val="16"/>
        </w:rPr>
      </w:pPr>
      <w:r w:rsidRPr="005407B7">
        <w:rPr>
          <w:rFonts w:ascii="Arial Narrow" w:hAnsi="Arial Narrow"/>
          <w:b/>
          <w:sz w:val="16"/>
          <w:szCs w:val="16"/>
        </w:rPr>
        <w:t>Published Version</w:t>
      </w:r>
      <w:r>
        <w:rPr>
          <w:rFonts w:ascii="Arial Narrow" w:hAnsi="Arial Narrow"/>
          <w:sz w:val="16"/>
          <w:szCs w:val="16"/>
        </w:rPr>
        <w:t>: Also referred to as the Version of Record (</w:t>
      </w:r>
      <w:proofErr w:type="spellStart"/>
      <w:r>
        <w:rPr>
          <w:rFonts w:ascii="Arial Narrow" w:hAnsi="Arial Narrow"/>
          <w:sz w:val="16"/>
          <w:szCs w:val="16"/>
        </w:rPr>
        <w:t>VoR</w:t>
      </w:r>
      <w:proofErr w:type="spellEnd"/>
      <w:r>
        <w:rPr>
          <w:rFonts w:ascii="Arial Narrow" w:hAnsi="Arial Narrow"/>
          <w:sz w:val="16"/>
          <w:szCs w:val="16"/>
        </w:rPr>
        <w:t>), is the fully-formatted version of the article as published in the journal.</w:t>
      </w:r>
    </w:p>
    <w:p w14:paraId="7F2ECDE5" w14:textId="77777777" w:rsidR="005D7842" w:rsidRDefault="005D7842" w:rsidP="005D7842">
      <w:pPr>
        <w:tabs>
          <w:tab w:val="left" w:pos="142"/>
        </w:tabs>
        <w:spacing w:after="0"/>
        <w:ind w:left="284" w:hanging="142"/>
        <w:jc w:val="both"/>
        <w:rPr>
          <w:rFonts w:ascii="Arial Narrow" w:hAnsi="Arial Narrow"/>
          <w:sz w:val="16"/>
          <w:szCs w:val="16"/>
        </w:rPr>
      </w:pPr>
      <w:r>
        <w:rPr>
          <w:rFonts w:ascii="Arial Narrow" w:hAnsi="Arial Narrow"/>
          <w:b/>
          <w:sz w:val="16"/>
          <w:szCs w:val="16"/>
        </w:rPr>
        <w:t xml:space="preserve">Smart OA: </w:t>
      </w:r>
      <w:r w:rsidRPr="00C54A63">
        <w:rPr>
          <w:rFonts w:ascii="Arial Narrow" w:hAnsi="Arial Narrow"/>
          <w:sz w:val="16"/>
          <w:szCs w:val="16"/>
        </w:rPr>
        <w:t xml:space="preserve">Guidelines to </w:t>
      </w:r>
      <w:r>
        <w:rPr>
          <w:rFonts w:ascii="Arial Narrow" w:hAnsi="Arial Narrow"/>
          <w:sz w:val="16"/>
          <w:szCs w:val="16"/>
        </w:rPr>
        <w:t>s</w:t>
      </w:r>
      <w:r w:rsidRPr="00C54A63">
        <w:rPr>
          <w:rFonts w:ascii="Arial Narrow" w:hAnsi="Arial Narrow"/>
          <w:sz w:val="16"/>
          <w:szCs w:val="16"/>
        </w:rPr>
        <w:t xml:space="preserve">upport </w:t>
      </w:r>
      <w:r w:rsidRPr="00F13BB5">
        <w:rPr>
          <w:rFonts w:ascii="Arial Narrow" w:hAnsi="Arial Narrow"/>
          <w:i/>
          <w:sz w:val="16"/>
          <w:szCs w:val="16"/>
        </w:rPr>
        <w:t>Smart OA</w:t>
      </w:r>
      <w:r w:rsidRPr="00C54A63">
        <w:rPr>
          <w:rFonts w:ascii="Arial Narrow" w:hAnsi="Arial Narrow"/>
          <w:sz w:val="16"/>
          <w:szCs w:val="16"/>
        </w:rPr>
        <w:t xml:space="preserve"> are published OA at </w:t>
      </w:r>
      <w:hyperlink r:id="rId44" w:history="1">
        <w:r w:rsidRPr="0025336E">
          <w:rPr>
            <w:rStyle w:val="Hyperlink"/>
            <w:rFonts w:ascii="Arial Narrow" w:hAnsi="Arial Narrow"/>
            <w:sz w:val="16"/>
            <w:szCs w:val="16"/>
          </w:rPr>
          <w:t>https://zenodo.org/record/5501401</w:t>
        </w:r>
      </w:hyperlink>
      <w:r w:rsidRPr="00C54A63">
        <w:rPr>
          <w:rFonts w:ascii="Arial Narrow" w:hAnsi="Arial Narrow"/>
          <w:sz w:val="16"/>
          <w:szCs w:val="16"/>
        </w:rPr>
        <w:t>.</w:t>
      </w:r>
    </w:p>
    <w:bookmarkEnd w:id="13"/>
    <w:p w14:paraId="525E08D3" w14:textId="77777777" w:rsidR="00F13BB5" w:rsidRPr="005407B7" w:rsidRDefault="00F13BB5" w:rsidP="00F5122C">
      <w:pPr>
        <w:tabs>
          <w:tab w:val="left" w:pos="142"/>
        </w:tabs>
        <w:spacing w:after="0"/>
        <w:ind w:left="284" w:hanging="142"/>
        <w:jc w:val="both"/>
        <w:rPr>
          <w:rFonts w:ascii="Arial Narrow" w:hAnsi="Arial Narrow"/>
          <w:b/>
          <w:sz w:val="16"/>
          <w:szCs w:val="16"/>
        </w:rPr>
      </w:pPr>
    </w:p>
    <w:p w14:paraId="3BAE20AD" w14:textId="61697502" w:rsidR="005A4255" w:rsidRDefault="005A4255">
      <w:pPr>
        <w:spacing w:line="259" w:lineRule="auto"/>
        <w:rPr>
          <w:rFonts w:ascii="Arial Narrow" w:hAnsi="Arial Narrow"/>
          <w:sz w:val="16"/>
          <w:szCs w:val="16"/>
        </w:rPr>
      </w:pPr>
    </w:p>
    <w:p w14:paraId="42819B72" w14:textId="01352A54" w:rsidR="005A4255" w:rsidRDefault="005A4255" w:rsidP="005A4255">
      <w:pPr>
        <w:pStyle w:val="Heading1"/>
        <w:ind w:left="284"/>
        <w:jc w:val="left"/>
      </w:pPr>
    </w:p>
    <w:p w14:paraId="6FA577AF" w14:textId="39ED63FF" w:rsidR="005A4255" w:rsidRDefault="005A4255" w:rsidP="005A4255"/>
    <w:p w14:paraId="6321F08C" w14:textId="28160C91" w:rsidR="005A4255" w:rsidRDefault="005A4255" w:rsidP="005A4255"/>
    <w:p w14:paraId="70ECEB1E" w14:textId="4C04D2F0" w:rsidR="005A4255" w:rsidRDefault="005A4255" w:rsidP="005A4255"/>
    <w:p w14:paraId="701D1089" w14:textId="26103F53" w:rsidR="005A4255" w:rsidRDefault="005A4255" w:rsidP="005A4255"/>
    <w:p w14:paraId="585A07D3" w14:textId="77777777" w:rsidR="005A4255" w:rsidRPr="005A4255" w:rsidRDefault="005A4255" w:rsidP="005A4255"/>
    <w:p w14:paraId="31B793CE" w14:textId="4BBFCBBE" w:rsidR="005A4255" w:rsidRPr="004666DA" w:rsidRDefault="005A4255" w:rsidP="005A4255">
      <w:pPr>
        <w:pStyle w:val="Heading1"/>
        <w:numPr>
          <w:ilvl w:val="0"/>
          <w:numId w:val="2"/>
        </w:numPr>
        <w:ind w:left="284" w:hanging="284"/>
      </w:pPr>
      <w:bookmarkStart w:id="16" w:name="_Ref88923699"/>
      <w:bookmarkStart w:id="17" w:name="_Ref88923706"/>
      <w:bookmarkStart w:id="18" w:name="_Toc88932933"/>
      <w:r>
        <w:t>Non-Peer Reviewed Publications</w:t>
      </w:r>
      <w:bookmarkEnd w:id="16"/>
      <w:bookmarkEnd w:id="17"/>
      <w:bookmarkEnd w:id="18"/>
      <w:r w:rsidRPr="004666DA">
        <w:br w:type="page"/>
      </w:r>
    </w:p>
    <w:tbl>
      <w:tblPr>
        <w:tblStyle w:val="TableGrid"/>
        <w:tblW w:w="0" w:type="auto"/>
        <w:tblLook w:val="04A0" w:firstRow="1" w:lastRow="0" w:firstColumn="1" w:lastColumn="0" w:noHBand="0" w:noVBand="1"/>
      </w:tblPr>
      <w:tblGrid>
        <w:gridCol w:w="10197"/>
      </w:tblGrid>
      <w:tr w:rsidR="00917B23" w:rsidRPr="009C44CD" w14:paraId="2C3649F4" w14:textId="77777777" w:rsidTr="005D7842">
        <w:tc>
          <w:tcPr>
            <w:tcW w:w="10197" w:type="dxa"/>
            <w:shd w:val="clear" w:color="auto" w:fill="002060"/>
          </w:tcPr>
          <w:p w14:paraId="513653B6" w14:textId="0C1B5A8A" w:rsidR="00917B23" w:rsidRPr="00C54A63" w:rsidRDefault="00917B23" w:rsidP="005D7842">
            <w:pPr>
              <w:spacing w:before="60" w:after="60"/>
              <w:jc w:val="center"/>
              <w:rPr>
                <w:rFonts w:ascii="Arial Black" w:hAnsi="Arial Black"/>
                <w:b/>
                <w:color w:val="FFFFFF" w:themeColor="background1"/>
                <w:sz w:val="24"/>
                <w:szCs w:val="24"/>
              </w:rPr>
            </w:pPr>
            <w:r w:rsidRPr="00C54A63">
              <w:rPr>
                <w:rFonts w:ascii="Arial Black" w:hAnsi="Arial Black"/>
                <w:b/>
                <w:color w:val="FFFFFF" w:themeColor="background1"/>
                <w:sz w:val="24"/>
                <w:szCs w:val="24"/>
              </w:rPr>
              <w:lastRenderedPageBreak/>
              <w:t xml:space="preserve">Portable </w:t>
            </w:r>
            <w:r w:rsidR="007414F8">
              <w:rPr>
                <w:rFonts w:ascii="Arial Black" w:hAnsi="Arial Black"/>
                <w:b/>
                <w:color w:val="FFFFFF" w:themeColor="background1"/>
                <w:sz w:val="24"/>
                <w:szCs w:val="24"/>
              </w:rPr>
              <w:t>Publication</w:t>
            </w:r>
            <w:r w:rsidR="007414F8" w:rsidRPr="00C54A63">
              <w:rPr>
                <w:rFonts w:ascii="Arial Black" w:hAnsi="Arial Black"/>
                <w:b/>
                <w:color w:val="FFFFFF" w:themeColor="background1"/>
                <w:sz w:val="24"/>
                <w:szCs w:val="24"/>
              </w:rPr>
              <w:t xml:space="preserve"> Sheet </w:t>
            </w:r>
            <w:r w:rsidR="007414F8">
              <w:rPr>
                <w:rFonts w:ascii="Arial Black" w:hAnsi="Arial Black"/>
                <w:b/>
                <w:color w:val="FFFFFF" w:themeColor="background1"/>
                <w:sz w:val="24"/>
                <w:szCs w:val="24"/>
              </w:rPr>
              <w:t>(PPS)</w:t>
            </w:r>
            <w:r w:rsidRPr="00C54A63">
              <w:rPr>
                <w:rFonts w:ascii="Arial Black" w:hAnsi="Arial Black"/>
                <w:b/>
                <w:color w:val="FFFFFF" w:themeColor="background1"/>
                <w:sz w:val="24"/>
                <w:szCs w:val="24"/>
              </w:rPr>
              <w:t xml:space="preserve"> Sheet for Smart OA</w:t>
            </w:r>
            <w:r w:rsidRPr="00A5536B">
              <w:rPr>
                <w:rFonts w:ascii="Arial Black" w:hAnsi="Arial Black"/>
                <w:b/>
                <w:color w:val="FFFFFF" w:themeColor="background1"/>
                <w:sz w:val="24"/>
                <w:szCs w:val="24"/>
              </w:rPr>
              <w:t>*</w:t>
            </w:r>
          </w:p>
        </w:tc>
      </w:tr>
    </w:tbl>
    <w:p w14:paraId="088CC8E9" w14:textId="1C04461F" w:rsidR="00616581" w:rsidRDefault="00616581" w:rsidP="00616581">
      <w:pPr>
        <w:spacing w:after="0"/>
        <w:jc w:val="cente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76"/>
        <w:gridCol w:w="3380"/>
      </w:tblGrid>
      <w:tr w:rsidR="00616581" w14:paraId="3966BD52" w14:textId="77777777" w:rsidTr="008112B9">
        <w:trPr>
          <w:trHeight w:val="2961"/>
          <w:jc w:val="center"/>
        </w:trPr>
        <w:tc>
          <w:tcPr>
            <w:tcW w:w="5976" w:type="dxa"/>
          </w:tcPr>
          <w:p w14:paraId="209D6415" w14:textId="03C34EC8" w:rsidR="00616581" w:rsidRDefault="00616581" w:rsidP="00917B23">
            <w:pPr>
              <w:spacing w:before="120" w:after="120"/>
              <w:jc w:val="center"/>
            </w:pPr>
            <w:r w:rsidRPr="00917B23">
              <w:rPr>
                <w:noProof/>
              </w:rPr>
              <w:drawing>
                <wp:inline distT="0" distB="0" distL="0" distR="0" wp14:anchorId="76B20EA4" wp14:editId="0380C2E2">
                  <wp:extent cx="2990850" cy="1699464"/>
                  <wp:effectExtent l="19050" t="19050" r="19050" b="152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3040991" cy="1727955"/>
                          </a:xfrm>
                          <a:prstGeom prst="rect">
                            <a:avLst/>
                          </a:prstGeom>
                          <a:ln>
                            <a:solidFill>
                              <a:schemeClr val="tx1"/>
                            </a:solidFill>
                          </a:ln>
                        </pic:spPr>
                      </pic:pic>
                    </a:graphicData>
                  </a:graphic>
                </wp:inline>
              </w:drawing>
            </w:r>
          </w:p>
        </w:tc>
        <w:tc>
          <w:tcPr>
            <w:tcW w:w="3380" w:type="dxa"/>
            <w:vAlign w:val="center"/>
          </w:tcPr>
          <w:p w14:paraId="51154E39" w14:textId="4DFA1558" w:rsidR="00616581" w:rsidRDefault="00616581" w:rsidP="00616581">
            <w:pPr>
              <w:spacing w:before="120" w:after="120"/>
              <w:jc w:val="center"/>
            </w:pPr>
            <w:r w:rsidRPr="00917B23">
              <w:rPr>
                <w:noProof/>
              </w:rPr>
              <w:drawing>
                <wp:inline distT="0" distB="0" distL="0" distR="0" wp14:anchorId="0E11A68A" wp14:editId="4D1B90C5">
                  <wp:extent cx="1943371" cy="1657581"/>
                  <wp:effectExtent l="19050" t="19050" r="19050" b="190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1943371" cy="1657581"/>
                          </a:xfrm>
                          <a:prstGeom prst="rect">
                            <a:avLst/>
                          </a:prstGeom>
                          <a:ln>
                            <a:solidFill>
                              <a:schemeClr val="tx1"/>
                            </a:solidFill>
                          </a:ln>
                        </pic:spPr>
                      </pic:pic>
                    </a:graphicData>
                  </a:graphic>
                </wp:inline>
              </w:drawing>
            </w:r>
          </w:p>
        </w:tc>
      </w:tr>
    </w:tbl>
    <w:p w14:paraId="13A0AFDE" w14:textId="0E5EB884" w:rsidR="00917B23" w:rsidRDefault="00917B23" w:rsidP="00616581">
      <w:pPr>
        <w:spacing w:after="0"/>
      </w:pPr>
    </w:p>
    <w:tbl>
      <w:tblPr>
        <w:tblStyle w:val="TableGrid"/>
        <w:tblW w:w="0" w:type="auto"/>
        <w:tblLook w:val="04A0" w:firstRow="1" w:lastRow="0" w:firstColumn="1" w:lastColumn="0" w:noHBand="0" w:noVBand="1"/>
      </w:tblPr>
      <w:tblGrid>
        <w:gridCol w:w="1086"/>
        <w:gridCol w:w="185"/>
        <w:gridCol w:w="851"/>
        <w:gridCol w:w="1701"/>
        <w:gridCol w:w="1701"/>
        <w:gridCol w:w="1417"/>
        <w:gridCol w:w="3256"/>
      </w:tblGrid>
      <w:tr w:rsidR="00917B23" w14:paraId="67380614" w14:textId="77777777" w:rsidTr="005D7842">
        <w:tc>
          <w:tcPr>
            <w:tcW w:w="6941" w:type="dxa"/>
            <w:gridSpan w:val="6"/>
            <w:shd w:val="clear" w:color="auto" w:fill="002060"/>
          </w:tcPr>
          <w:p w14:paraId="16878E80" w14:textId="77777777" w:rsidR="00917B23" w:rsidRPr="009C44CD" w:rsidRDefault="00917B23" w:rsidP="005D7842">
            <w:pPr>
              <w:spacing w:before="60" w:after="60"/>
              <w:rPr>
                <w:rFonts w:ascii="Arial Narrow" w:hAnsi="Arial Narrow"/>
                <w:b/>
                <w:szCs w:val="20"/>
              </w:rPr>
            </w:pPr>
            <w:r w:rsidRPr="009C44CD">
              <w:rPr>
                <w:rFonts w:ascii="Arial Narrow" w:hAnsi="Arial Narrow"/>
                <w:b/>
                <w:szCs w:val="20"/>
              </w:rPr>
              <w:t>How to Cite</w:t>
            </w:r>
          </w:p>
        </w:tc>
        <w:tc>
          <w:tcPr>
            <w:tcW w:w="3256" w:type="dxa"/>
            <w:shd w:val="clear" w:color="auto" w:fill="2F5496" w:themeFill="accent1" w:themeFillShade="BF"/>
          </w:tcPr>
          <w:p w14:paraId="6972767A" w14:textId="77777777" w:rsidR="00917B23" w:rsidRPr="009C44CD" w:rsidRDefault="00917B23" w:rsidP="005D7842">
            <w:pPr>
              <w:tabs>
                <w:tab w:val="left" w:pos="2718"/>
              </w:tabs>
              <w:spacing w:before="60" w:after="60"/>
              <w:jc w:val="center"/>
              <w:rPr>
                <w:rFonts w:ascii="Arial Narrow" w:hAnsi="Arial Narrow"/>
                <w:b/>
                <w:szCs w:val="20"/>
              </w:rPr>
            </w:pPr>
            <w:proofErr w:type="spellStart"/>
            <w:r w:rsidRPr="009C44CD">
              <w:rPr>
                <w:b/>
                <w:color w:val="FFFFFF" w:themeColor="background1"/>
                <w:szCs w:val="20"/>
              </w:rPr>
              <w:t>BibTeX</w:t>
            </w:r>
            <w:proofErr w:type="spellEnd"/>
          </w:p>
        </w:tc>
      </w:tr>
      <w:tr w:rsidR="00917B23" w14:paraId="1B4CBF28" w14:textId="77777777" w:rsidTr="005D7842">
        <w:tc>
          <w:tcPr>
            <w:tcW w:w="1086" w:type="dxa"/>
            <w:shd w:val="clear" w:color="auto" w:fill="D9E2F3" w:themeFill="accent1" w:themeFillTint="33"/>
          </w:tcPr>
          <w:p w14:paraId="6B4E0C59" w14:textId="77777777" w:rsidR="00917B23" w:rsidRPr="00D64538" w:rsidRDefault="00917B23" w:rsidP="005D7842">
            <w:pPr>
              <w:spacing w:before="60" w:after="60"/>
              <w:jc w:val="right"/>
              <w:rPr>
                <w:rFonts w:ascii="Arial Narrow" w:hAnsi="Arial Narrow"/>
                <w:b/>
                <w:szCs w:val="20"/>
              </w:rPr>
            </w:pPr>
            <w:proofErr w:type="spellStart"/>
            <w:r>
              <w:rPr>
                <w:rFonts w:ascii="Arial Narrow" w:hAnsi="Arial Narrow"/>
                <w:b/>
                <w:szCs w:val="20"/>
              </w:rPr>
              <w:t>doi</w:t>
            </w:r>
            <w:proofErr w:type="spellEnd"/>
          </w:p>
        </w:tc>
        <w:tc>
          <w:tcPr>
            <w:tcW w:w="5855" w:type="dxa"/>
            <w:gridSpan w:val="5"/>
          </w:tcPr>
          <w:p w14:paraId="2C3C9F6E" w14:textId="63F89006" w:rsidR="00917B23" w:rsidRPr="009C44CD" w:rsidRDefault="007F1B42" w:rsidP="005D7842">
            <w:pPr>
              <w:spacing w:before="60" w:after="60"/>
              <w:rPr>
                <w:rFonts w:ascii="Arial Narrow" w:hAnsi="Arial Narrow"/>
                <w:sz w:val="18"/>
                <w:szCs w:val="18"/>
              </w:rPr>
            </w:pPr>
            <w:r w:rsidRPr="007F1B42">
              <w:rPr>
                <w:rFonts w:ascii="Arial Narrow" w:hAnsi="Arial Narrow"/>
                <w:sz w:val="18"/>
                <w:szCs w:val="18"/>
              </w:rPr>
              <w:t>10.5281/zenodo.5733154</w:t>
            </w:r>
          </w:p>
        </w:tc>
        <w:tc>
          <w:tcPr>
            <w:tcW w:w="3256" w:type="dxa"/>
            <w:vMerge w:val="restart"/>
            <w:shd w:val="clear" w:color="auto" w:fill="2F5496" w:themeFill="accent1" w:themeFillShade="BF"/>
          </w:tcPr>
          <w:p w14:paraId="2CBD046C" w14:textId="2B6C4C94" w:rsidR="00917B23" w:rsidRPr="00BE28B2" w:rsidRDefault="00917B23" w:rsidP="005D7842">
            <w:pPr>
              <w:tabs>
                <w:tab w:val="left" w:pos="2718"/>
              </w:tabs>
              <w:spacing w:before="60" w:after="60"/>
              <w:rPr>
                <w:rFonts w:ascii="Arial Narrow" w:hAnsi="Arial Narrow"/>
                <w:color w:val="FFFFFF" w:themeColor="background1"/>
                <w:sz w:val="18"/>
                <w:szCs w:val="18"/>
              </w:rPr>
            </w:pPr>
            <w:r w:rsidRPr="00BE28B2">
              <w:rPr>
                <w:rFonts w:ascii="Arial Narrow" w:hAnsi="Arial Narrow"/>
                <w:color w:val="FFFFFF" w:themeColor="background1"/>
                <w:sz w:val="18"/>
                <w:szCs w:val="18"/>
              </w:rPr>
              <w:t>@article{</w:t>
            </w:r>
            <w:r w:rsidR="00616581">
              <w:rPr>
                <w:rFonts w:ascii="Arial Narrow" w:hAnsi="Arial Narrow"/>
                <w:color w:val="FFFFFF" w:themeColor="background1"/>
                <w:sz w:val="18"/>
                <w:szCs w:val="18"/>
              </w:rPr>
              <w:t>baker</w:t>
            </w:r>
            <w:r w:rsidRPr="00BE28B2">
              <w:rPr>
                <w:rFonts w:ascii="Arial Narrow" w:hAnsi="Arial Narrow"/>
                <w:color w:val="FFFFFF" w:themeColor="background1"/>
                <w:sz w:val="18"/>
                <w:szCs w:val="18"/>
              </w:rPr>
              <w:t>2021</w:t>
            </w:r>
            <w:r w:rsidR="00616581">
              <w:rPr>
                <w:rFonts w:ascii="Arial Narrow" w:hAnsi="Arial Narrow"/>
                <w:color w:val="FFFFFF" w:themeColor="background1"/>
                <w:sz w:val="18"/>
                <w:szCs w:val="18"/>
              </w:rPr>
              <w:t>sustainable</w:t>
            </w:r>
            <w:r w:rsidRPr="00BE28B2">
              <w:rPr>
                <w:rFonts w:ascii="Arial Narrow" w:hAnsi="Arial Narrow"/>
                <w:color w:val="FFFFFF" w:themeColor="background1"/>
                <w:sz w:val="18"/>
                <w:szCs w:val="18"/>
              </w:rPr>
              <w:t>,</w:t>
            </w:r>
          </w:p>
          <w:p w14:paraId="6A5F6552" w14:textId="544DD555" w:rsidR="00917B23" w:rsidRPr="00BE28B2" w:rsidRDefault="00917B23" w:rsidP="005D7842">
            <w:pPr>
              <w:tabs>
                <w:tab w:val="left" w:pos="2718"/>
              </w:tabs>
              <w:spacing w:before="60" w:after="60"/>
              <w:rPr>
                <w:rFonts w:ascii="Arial Narrow" w:hAnsi="Arial Narrow"/>
                <w:color w:val="FFFFFF" w:themeColor="background1"/>
                <w:sz w:val="18"/>
                <w:szCs w:val="18"/>
              </w:rPr>
            </w:pPr>
            <w:r w:rsidRPr="00BE28B2">
              <w:rPr>
                <w:rFonts w:ascii="Arial Narrow" w:hAnsi="Arial Narrow"/>
                <w:color w:val="FFFFFF" w:themeColor="background1"/>
                <w:sz w:val="18"/>
                <w:szCs w:val="18"/>
              </w:rPr>
              <w:t xml:space="preserve">  title={</w:t>
            </w:r>
            <w:r w:rsidR="008112B9">
              <w:t xml:space="preserve"> </w:t>
            </w:r>
            <w:r w:rsidR="008112B9" w:rsidRPr="008112B9">
              <w:rPr>
                <w:rFonts w:ascii="Arial Narrow" w:hAnsi="Arial Narrow"/>
                <w:color w:val="FFFFFF" w:themeColor="background1"/>
                <w:sz w:val="18"/>
                <w:szCs w:val="18"/>
              </w:rPr>
              <w:t xml:space="preserve">Sustainable Development, Well-Earned Surprises, and </w:t>
            </w:r>
            <w:proofErr w:type="spellStart"/>
            <w:r w:rsidR="008112B9" w:rsidRPr="008112B9">
              <w:rPr>
                <w:rFonts w:ascii="Arial Narrow" w:hAnsi="Arial Narrow"/>
                <w:color w:val="FFFFFF" w:themeColor="background1"/>
                <w:sz w:val="18"/>
                <w:szCs w:val="18"/>
              </w:rPr>
              <w:t>Bilkent</w:t>
            </w:r>
            <w:proofErr w:type="spellEnd"/>
            <w:r w:rsidR="008112B9" w:rsidRPr="008112B9">
              <w:rPr>
                <w:rFonts w:ascii="Arial Narrow" w:hAnsi="Arial Narrow"/>
                <w:color w:val="FFFFFF" w:themeColor="background1"/>
                <w:sz w:val="18"/>
                <w:szCs w:val="18"/>
              </w:rPr>
              <w:t xml:space="preserve"> Law</w:t>
            </w:r>
            <w:r w:rsidRPr="00BE28B2">
              <w:rPr>
                <w:rFonts w:ascii="Arial Narrow" w:hAnsi="Arial Narrow"/>
                <w:color w:val="FFFFFF" w:themeColor="background1"/>
                <w:sz w:val="18"/>
                <w:szCs w:val="18"/>
              </w:rPr>
              <w:t>},</w:t>
            </w:r>
          </w:p>
          <w:p w14:paraId="68BEDC91" w14:textId="68D6778D" w:rsidR="00917B23" w:rsidRPr="00BE28B2" w:rsidRDefault="00917B23" w:rsidP="005D7842">
            <w:pPr>
              <w:tabs>
                <w:tab w:val="left" w:pos="2718"/>
              </w:tabs>
              <w:spacing w:before="60" w:after="60"/>
              <w:rPr>
                <w:rFonts w:ascii="Arial Narrow" w:hAnsi="Arial Narrow"/>
                <w:color w:val="FFFFFF" w:themeColor="background1"/>
                <w:sz w:val="18"/>
                <w:szCs w:val="18"/>
              </w:rPr>
            </w:pPr>
            <w:r w:rsidRPr="00BE28B2">
              <w:rPr>
                <w:rFonts w:ascii="Arial Narrow" w:hAnsi="Arial Narrow"/>
                <w:color w:val="FFFFFF" w:themeColor="background1"/>
                <w:sz w:val="18"/>
                <w:szCs w:val="18"/>
              </w:rPr>
              <w:t xml:space="preserve">  author={ Baker, Derek},</w:t>
            </w:r>
          </w:p>
          <w:p w14:paraId="7D20A873" w14:textId="13D755F4" w:rsidR="00917B23" w:rsidRPr="00BE28B2" w:rsidRDefault="00917B23" w:rsidP="005D7842">
            <w:pPr>
              <w:tabs>
                <w:tab w:val="left" w:pos="2718"/>
              </w:tabs>
              <w:spacing w:before="60" w:after="60"/>
              <w:rPr>
                <w:rFonts w:ascii="Arial Narrow" w:hAnsi="Arial Narrow"/>
                <w:color w:val="FFFFFF" w:themeColor="background1"/>
                <w:sz w:val="18"/>
                <w:szCs w:val="18"/>
              </w:rPr>
            </w:pPr>
            <w:r w:rsidRPr="00BE28B2">
              <w:rPr>
                <w:rFonts w:ascii="Arial Narrow" w:hAnsi="Arial Narrow"/>
                <w:color w:val="FFFFFF" w:themeColor="background1"/>
                <w:sz w:val="18"/>
                <w:szCs w:val="18"/>
              </w:rPr>
              <w:t xml:space="preserve">  journal={</w:t>
            </w:r>
            <w:r w:rsidR="008112B9">
              <w:rPr>
                <w:rFonts w:ascii="Arial Narrow" w:hAnsi="Arial Narrow"/>
                <w:color w:val="FFFFFF" w:themeColor="background1"/>
                <w:sz w:val="18"/>
                <w:szCs w:val="18"/>
              </w:rPr>
              <w:t>Sine Qua Non</w:t>
            </w:r>
            <w:r w:rsidRPr="00BE28B2">
              <w:rPr>
                <w:rFonts w:ascii="Arial Narrow" w:hAnsi="Arial Narrow"/>
                <w:color w:val="FFFFFF" w:themeColor="background1"/>
                <w:sz w:val="18"/>
                <w:szCs w:val="18"/>
              </w:rPr>
              <w:t>},</w:t>
            </w:r>
          </w:p>
          <w:p w14:paraId="68EB34B1" w14:textId="0C003DCF" w:rsidR="00917B23" w:rsidRPr="00BE28B2" w:rsidRDefault="00917B23" w:rsidP="005D7842">
            <w:pPr>
              <w:tabs>
                <w:tab w:val="left" w:pos="2718"/>
              </w:tabs>
              <w:spacing w:before="60" w:after="60"/>
              <w:rPr>
                <w:rFonts w:ascii="Arial Narrow" w:hAnsi="Arial Narrow"/>
                <w:color w:val="FFFFFF" w:themeColor="background1"/>
                <w:sz w:val="18"/>
                <w:szCs w:val="18"/>
              </w:rPr>
            </w:pPr>
            <w:r w:rsidRPr="00BE28B2">
              <w:rPr>
                <w:rFonts w:ascii="Arial Narrow" w:hAnsi="Arial Narrow"/>
                <w:color w:val="FFFFFF" w:themeColor="background1"/>
                <w:sz w:val="18"/>
                <w:szCs w:val="18"/>
              </w:rPr>
              <w:t xml:space="preserve">  volume={</w:t>
            </w:r>
            <w:r w:rsidR="008112B9">
              <w:rPr>
                <w:rFonts w:ascii="Arial Narrow" w:hAnsi="Arial Narrow"/>
                <w:color w:val="FFFFFF" w:themeColor="background1"/>
                <w:sz w:val="18"/>
                <w:szCs w:val="18"/>
              </w:rPr>
              <w:t>10</w:t>
            </w:r>
            <w:r w:rsidRPr="00BE28B2">
              <w:rPr>
                <w:rFonts w:ascii="Arial Narrow" w:hAnsi="Arial Narrow"/>
                <w:color w:val="FFFFFF" w:themeColor="background1"/>
                <w:sz w:val="18"/>
                <w:szCs w:val="18"/>
              </w:rPr>
              <w:t>},</w:t>
            </w:r>
          </w:p>
          <w:p w14:paraId="26E8BA20" w14:textId="16C4B6AA" w:rsidR="00917B23" w:rsidRPr="00BE28B2" w:rsidRDefault="00917B23" w:rsidP="005D7842">
            <w:pPr>
              <w:tabs>
                <w:tab w:val="left" w:pos="2718"/>
              </w:tabs>
              <w:spacing w:before="60" w:after="60"/>
              <w:rPr>
                <w:rFonts w:ascii="Arial Narrow" w:hAnsi="Arial Narrow"/>
                <w:color w:val="FFFFFF" w:themeColor="background1"/>
                <w:sz w:val="18"/>
                <w:szCs w:val="18"/>
              </w:rPr>
            </w:pPr>
            <w:r w:rsidRPr="00BE28B2">
              <w:rPr>
                <w:rFonts w:ascii="Arial Narrow" w:hAnsi="Arial Narrow"/>
                <w:color w:val="FFFFFF" w:themeColor="background1"/>
                <w:sz w:val="18"/>
                <w:szCs w:val="18"/>
              </w:rPr>
              <w:t xml:space="preserve">  pages={</w:t>
            </w:r>
            <w:r w:rsidR="008112B9">
              <w:rPr>
                <w:rFonts w:ascii="Arial Narrow" w:hAnsi="Arial Narrow"/>
                <w:color w:val="FFFFFF" w:themeColor="background1"/>
                <w:sz w:val="18"/>
                <w:szCs w:val="18"/>
              </w:rPr>
              <w:t>5</w:t>
            </w:r>
            <w:r w:rsidRPr="00BE28B2">
              <w:rPr>
                <w:rFonts w:ascii="Arial Narrow" w:hAnsi="Arial Narrow"/>
                <w:color w:val="FFFFFF" w:themeColor="background1"/>
                <w:sz w:val="18"/>
                <w:szCs w:val="18"/>
              </w:rPr>
              <w:t>},</w:t>
            </w:r>
          </w:p>
          <w:p w14:paraId="49392807" w14:textId="77777777" w:rsidR="00917B23" w:rsidRPr="00BE28B2" w:rsidRDefault="00917B23" w:rsidP="005D7842">
            <w:pPr>
              <w:tabs>
                <w:tab w:val="left" w:pos="2718"/>
              </w:tabs>
              <w:spacing w:before="60" w:after="60"/>
              <w:rPr>
                <w:rFonts w:ascii="Arial Narrow" w:hAnsi="Arial Narrow"/>
                <w:color w:val="FFFFFF" w:themeColor="background1"/>
                <w:sz w:val="18"/>
                <w:szCs w:val="18"/>
              </w:rPr>
            </w:pPr>
            <w:r w:rsidRPr="00BE28B2">
              <w:rPr>
                <w:rFonts w:ascii="Arial Narrow" w:hAnsi="Arial Narrow"/>
                <w:color w:val="FFFFFF" w:themeColor="background1"/>
                <w:sz w:val="18"/>
                <w:szCs w:val="18"/>
              </w:rPr>
              <w:t xml:space="preserve">  year={2021},</w:t>
            </w:r>
          </w:p>
          <w:p w14:paraId="30C17C8B" w14:textId="7BBE72FA" w:rsidR="00917B23" w:rsidRPr="00BE28B2" w:rsidRDefault="00917B23" w:rsidP="005D7842">
            <w:pPr>
              <w:tabs>
                <w:tab w:val="left" w:pos="2718"/>
              </w:tabs>
              <w:spacing w:before="60" w:after="60"/>
              <w:rPr>
                <w:rFonts w:ascii="Arial Narrow" w:hAnsi="Arial Narrow"/>
                <w:color w:val="FFFFFF" w:themeColor="background1"/>
                <w:sz w:val="18"/>
                <w:szCs w:val="18"/>
              </w:rPr>
            </w:pPr>
            <w:r w:rsidRPr="00BE28B2">
              <w:rPr>
                <w:rFonts w:ascii="Arial Narrow" w:hAnsi="Arial Narrow"/>
                <w:color w:val="FFFFFF" w:themeColor="background1"/>
                <w:sz w:val="18"/>
                <w:szCs w:val="18"/>
              </w:rPr>
              <w:t xml:space="preserve">  publisher={</w:t>
            </w:r>
            <w:r w:rsidR="00A35D12">
              <w:t xml:space="preserve"> </w:t>
            </w:r>
            <w:proofErr w:type="spellStart"/>
            <w:r w:rsidR="00A35D12" w:rsidRPr="00A35D12">
              <w:rPr>
                <w:rFonts w:ascii="Arial Narrow" w:hAnsi="Arial Narrow"/>
                <w:color w:val="FFFFFF" w:themeColor="background1"/>
                <w:sz w:val="18"/>
                <w:szCs w:val="18"/>
              </w:rPr>
              <w:t>Bilkent</w:t>
            </w:r>
            <w:proofErr w:type="spellEnd"/>
            <w:r w:rsidR="00A35D12" w:rsidRPr="00A35D12">
              <w:rPr>
                <w:rFonts w:ascii="Arial Narrow" w:hAnsi="Arial Narrow"/>
                <w:color w:val="FFFFFF" w:themeColor="background1"/>
                <w:sz w:val="18"/>
                <w:szCs w:val="18"/>
              </w:rPr>
              <w:t xml:space="preserve"> </w:t>
            </w:r>
            <w:proofErr w:type="spellStart"/>
            <w:r w:rsidR="00A35D12">
              <w:rPr>
                <w:rFonts w:ascii="Arial Narrow" w:hAnsi="Arial Narrow"/>
                <w:color w:val="FFFFFF" w:themeColor="background1"/>
                <w:sz w:val="18"/>
                <w:szCs w:val="18"/>
              </w:rPr>
              <w:t>U</w:t>
            </w:r>
            <w:r w:rsidR="00A35D12" w:rsidRPr="00A35D12">
              <w:rPr>
                <w:rFonts w:ascii="Arial Narrow" w:hAnsi="Arial Narrow"/>
                <w:color w:val="FFFFFF" w:themeColor="background1"/>
                <w:sz w:val="18"/>
                <w:szCs w:val="18"/>
              </w:rPr>
              <w:t>niversitesi</w:t>
            </w:r>
            <w:proofErr w:type="spellEnd"/>
            <w:r w:rsidR="00A35D12" w:rsidRPr="00A35D12">
              <w:rPr>
                <w:rFonts w:ascii="Arial Narrow" w:hAnsi="Arial Narrow"/>
                <w:color w:val="FFFFFF" w:themeColor="background1"/>
                <w:sz w:val="18"/>
                <w:szCs w:val="18"/>
              </w:rPr>
              <w:t xml:space="preserve"> </w:t>
            </w:r>
            <w:proofErr w:type="spellStart"/>
            <w:r w:rsidR="00A35D12" w:rsidRPr="00A35D12">
              <w:rPr>
                <w:rFonts w:ascii="Arial Narrow" w:hAnsi="Arial Narrow"/>
                <w:color w:val="FFFFFF" w:themeColor="background1"/>
                <w:sz w:val="18"/>
                <w:szCs w:val="18"/>
              </w:rPr>
              <w:t>Hukukta</w:t>
            </w:r>
            <w:proofErr w:type="spellEnd"/>
            <w:r w:rsidR="00A35D12" w:rsidRPr="00A35D12">
              <w:rPr>
                <w:rFonts w:ascii="Arial Narrow" w:hAnsi="Arial Narrow"/>
                <w:color w:val="FFFFFF" w:themeColor="background1"/>
                <w:sz w:val="18"/>
                <w:szCs w:val="18"/>
              </w:rPr>
              <w:t xml:space="preserve"> </w:t>
            </w:r>
            <w:proofErr w:type="spellStart"/>
            <w:r w:rsidR="00A35D12" w:rsidRPr="00A35D12">
              <w:rPr>
                <w:rFonts w:ascii="Arial Narrow" w:hAnsi="Arial Narrow"/>
                <w:color w:val="FFFFFF" w:themeColor="background1"/>
                <w:sz w:val="18"/>
                <w:szCs w:val="18"/>
              </w:rPr>
              <w:t>Kariyer</w:t>
            </w:r>
            <w:proofErr w:type="spellEnd"/>
            <w:r w:rsidR="00A35D12" w:rsidRPr="00A35D12">
              <w:rPr>
                <w:rFonts w:ascii="Arial Narrow" w:hAnsi="Arial Narrow"/>
                <w:color w:val="FFFFFF" w:themeColor="background1"/>
                <w:sz w:val="18"/>
                <w:szCs w:val="18"/>
              </w:rPr>
              <w:t xml:space="preserve"> </w:t>
            </w:r>
            <w:proofErr w:type="spellStart"/>
            <w:r w:rsidR="00A35D12" w:rsidRPr="00A35D12">
              <w:rPr>
                <w:rFonts w:ascii="Arial Narrow" w:hAnsi="Arial Narrow"/>
                <w:color w:val="FFFFFF" w:themeColor="background1"/>
                <w:sz w:val="18"/>
                <w:szCs w:val="18"/>
              </w:rPr>
              <w:t>Kul</w:t>
            </w:r>
            <w:r w:rsidR="00A35D12">
              <w:rPr>
                <w:rFonts w:ascii="Arial Narrow" w:hAnsi="Arial Narrow"/>
                <w:color w:val="FFFFFF" w:themeColor="background1"/>
                <w:sz w:val="18"/>
                <w:szCs w:val="18"/>
              </w:rPr>
              <w:t>u</w:t>
            </w:r>
            <w:r w:rsidR="00A35D12" w:rsidRPr="00A35D12">
              <w:rPr>
                <w:rFonts w:ascii="Arial Narrow" w:hAnsi="Arial Narrow"/>
                <w:color w:val="FFFFFF" w:themeColor="background1"/>
                <w:sz w:val="18"/>
                <w:szCs w:val="18"/>
              </w:rPr>
              <w:t>b</w:t>
            </w:r>
            <w:r w:rsidR="00A35D12">
              <w:rPr>
                <w:rFonts w:ascii="Arial Narrow" w:hAnsi="Arial Narrow"/>
                <w:color w:val="FFFFFF" w:themeColor="background1"/>
                <w:sz w:val="18"/>
                <w:szCs w:val="18"/>
              </w:rPr>
              <w:t>u</w:t>
            </w:r>
            <w:proofErr w:type="spellEnd"/>
            <w:r w:rsidRPr="00BE28B2">
              <w:rPr>
                <w:rFonts w:ascii="Arial Narrow" w:hAnsi="Arial Narrow"/>
                <w:color w:val="FFFFFF" w:themeColor="background1"/>
                <w:sz w:val="18"/>
                <w:szCs w:val="18"/>
              </w:rPr>
              <w:t>}</w:t>
            </w:r>
          </w:p>
          <w:p w14:paraId="09D3BED6" w14:textId="77777777" w:rsidR="00917B23" w:rsidRPr="004307A0" w:rsidRDefault="00917B23" w:rsidP="005D7842">
            <w:pPr>
              <w:tabs>
                <w:tab w:val="left" w:pos="2718"/>
              </w:tabs>
              <w:spacing w:before="60" w:after="60"/>
              <w:rPr>
                <w:rFonts w:ascii="Arial Narrow" w:hAnsi="Arial Narrow"/>
                <w:color w:val="FFFFFF" w:themeColor="background1"/>
                <w:sz w:val="18"/>
                <w:szCs w:val="18"/>
              </w:rPr>
            </w:pPr>
            <w:r w:rsidRPr="00BE28B2">
              <w:rPr>
                <w:rFonts w:ascii="Arial Narrow" w:hAnsi="Arial Narrow"/>
                <w:color w:val="FFFFFF" w:themeColor="background1"/>
                <w:sz w:val="18"/>
                <w:szCs w:val="18"/>
              </w:rPr>
              <w:t>}</w:t>
            </w:r>
          </w:p>
        </w:tc>
      </w:tr>
      <w:tr w:rsidR="00917B23" w14:paraId="67A24D02" w14:textId="77777777" w:rsidTr="005D7842">
        <w:tc>
          <w:tcPr>
            <w:tcW w:w="1086" w:type="dxa"/>
            <w:shd w:val="clear" w:color="auto" w:fill="D9E2F3" w:themeFill="accent1" w:themeFillTint="33"/>
          </w:tcPr>
          <w:p w14:paraId="6A4E29D6" w14:textId="77777777" w:rsidR="00917B23" w:rsidRPr="00D64538" w:rsidRDefault="00917B23" w:rsidP="005D7842">
            <w:pPr>
              <w:spacing w:before="60" w:after="60"/>
              <w:jc w:val="right"/>
              <w:rPr>
                <w:rFonts w:ascii="Arial Narrow" w:hAnsi="Arial Narrow"/>
                <w:b/>
                <w:szCs w:val="20"/>
              </w:rPr>
            </w:pPr>
            <w:r w:rsidRPr="00D64538">
              <w:rPr>
                <w:rFonts w:ascii="Arial Narrow" w:hAnsi="Arial Narrow"/>
                <w:b/>
                <w:szCs w:val="20"/>
              </w:rPr>
              <w:t>MLA</w:t>
            </w:r>
          </w:p>
        </w:tc>
        <w:tc>
          <w:tcPr>
            <w:tcW w:w="5855" w:type="dxa"/>
            <w:gridSpan w:val="5"/>
          </w:tcPr>
          <w:p w14:paraId="53A7DB72" w14:textId="2F266A31" w:rsidR="00917B23" w:rsidRPr="00BE28B2" w:rsidRDefault="00917B23" w:rsidP="005D7842">
            <w:pPr>
              <w:spacing w:before="60" w:after="60"/>
              <w:rPr>
                <w:rFonts w:ascii="Arial Narrow" w:hAnsi="Arial Narrow"/>
                <w:sz w:val="18"/>
                <w:szCs w:val="18"/>
              </w:rPr>
            </w:pPr>
            <w:r w:rsidRPr="00BE28B2">
              <w:rPr>
                <w:rFonts w:ascii="Arial Narrow" w:hAnsi="Arial Narrow"/>
                <w:sz w:val="18"/>
                <w:szCs w:val="18"/>
              </w:rPr>
              <w:t>Derek Baker. "</w:t>
            </w:r>
            <w:r w:rsidR="00616581">
              <w:rPr>
                <w:rFonts w:ascii="Arial Narrow" w:hAnsi="Arial Narrow"/>
                <w:sz w:val="18"/>
                <w:szCs w:val="18"/>
              </w:rPr>
              <w:t xml:space="preserve">Sustainable Development, Well-Earned Surprises, and </w:t>
            </w:r>
            <w:proofErr w:type="spellStart"/>
            <w:r w:rsidR="00616581">
              <w:rPr>
                <w:rFonts w:ascii="Arial Narrow" w:hAnsi="Arial Narrow"/>
                <w:sz w:val="18"/>
                <w:szCs w:val="18"/>
              </w:rPr>
              <w:t>Bilkent</w:t>
            </w:r>
            <w:proofErr w:type="spellEnd"/>
            <w:r w:rsidR="00616581">
              <w:rPr>
                <w:rFonts w:ascii="Arial Narrow" w:hAnsi="Arial Narrow"/>
                <w:sz w:val="18"/>
                <w:szCs w:val="18"/>
              </w:rPr>
              <w:t xml:space="preserve"> Law</w:t>
            </w:r>
            <w:r w:rsidRPr="00BE28B2">
              <w:rPr>
                <w:rFonts w:ascii="Arial Narrow" w:hAnsi="Arial Narrow"/>
                <w:sz w:val="18"/>
                <w:szCs w:val="18"/>
              </w:rPr>
              <w:t xml:space="preserve">." </w:t>
            </w:r>
            <w:r w:rsidR="00616581">
              <w:rPr>
                <w:rFonts w:ascii="Arial Narrow" w:hAnsi="Arial Narrow"/>
                <w:sz w:val="18"/>
                <w:szCs w:val="18"/>
              </w:rPr>
              <w:t>Sine Qua Non,</w:t>
            </w:r>
            <w:r w:rsidRPr="00BE28B2">
              <w:rPr>
                <w:rFonts w:ascii="Arial Narrow" w:hAnsi="Arial Narrow"/>
                <w:sz w:val="18"/>
                <w:szCs w:val="18"/>
              </w:rPr>
              <w:t xml:space="preserve"> </w:t>
            </w:r>
            <w:r w:rsidR="00616581">
              <w:rPr>
                <w:rFonts w:ascii="Arial Narrow" w:hAnsi="Arial Narrow"/>
                <w:sz w:val="18"/>
                <w:szCs w:val="18"/>
              </w:rPr>
              <w:t>10</w:t>
            </w:r>
            <w:r w:rsidRPr="00BE28B2">
              <w:rPr>
                <w:rFonts w:ascii="Arial Narrow" w:hAnsi="Arial Narrow"/>
                <w:sz w:val="18"/>
                <w:szCs w:val="18"/>
              </w:rPr>
              <w:t xml:space="preserve"> (2021): </w:t>
            </w:r>
            <w:r w:rsidR="00616581">
              <w:rPr>
                <w:rFonts w:ascii="Arial Narrow" w:hAnsi="Arial Narrow"/>
                <w:sz w:val="18"/>
                <w:szCs w:val="18"/>
              </w:rPr>
              <w:t>5</w:t>
            </w:r>
            <w:r w:rsidRPr="00BE28B2">
              <w:rPr>
                <w:rFonts w:ascii="Arial Narrow" w:hAnsi="Arial Narrow"/>
                <w:sz w:val="18"/>
                <w:szCs w:val="18"/>
              </w:rPr>
              <w:t>.</w:t>
            </w:r>
          </w:p>
        </w:tc>
        <w:tc>
          <w:tcPr>
            <w:tcW w:w="3256" w:type="dxa"/>
            <w:vMerge/>
            <w:shd w:val="clear" w:color="auto" w:fill="2F5496" w:themeFill="accent1" w:themeFillShade="BF"/>
          </w:tcPr>
          <w:p w14:paraId="699A830C" w14:textId="77777777" w:rsidR="00917B23" w:rsidRPr="00984B9A" w:rsidRDefault="00917B23" w:rsidP="005D7842">
            <w:pPr>
              <w:tabs>
                <w:tab w:val="left" w:pos="2718"/>
              </w:tabs>
              <w:spacing w:before="60" w:after="60"/>
              <w:rPr>
                <w:b/>
              </w:rPr>
            </w:pPr>
          </w:p>
        </w:tc>
      </w:tr>
      <w:tr w:rsidR="00917B23" w14:paraId="00D94D32" w14:textId="77777777" w:rsidTr="005D7842">
        <w:tc>
          <w:tcPr>
            <w:tcW w:w="1086" w:type="dxa"/>
            <w:shd w:val="clear" w:color="auto" w:fill="D9E2F3" w:themeFill="accent1" w:themeFillTint="33"/>
          </w:tcPr>
          <w:p w14:paraId="587123E9" w14:textId="77777777" w:rsidR="00917B23" w:rsidRPr="00D64538" w:rsidRDefault="00917B23" w:rsidP="005D7842">
            <w:pPr>
              <w:spacing w:before="60" w:after="60"/>
              <w:jc w:val="right"/>
              <w:rPr>
                <w:rFonts w:ascii="Arial Narrow" w:hAnsi="Arial Narrow"/>
                <w:b/>
                <w:szCs w:val="20"/>
              </w:rPr>
            </w:pPr>
            <w:r w:rsidRPr="00D64538">
              <w:rPr>
                <w:rFonts w:ascii="Arial Narrow" w:hAnsi="Arial Narrow"/>
                <w:b/>
                <w:szCs w:val="20"/>
              </w:rPr>
              <w:t>APA</w:t>
            </w:r>
          </w:p>
        </w:tc>
        <w:tc>
          <w:tcPr>
            <w:tcW w:w="5855" w:type="dxa"/>
            <w:gridSpan w:val="5"/>
          </w:tcPr>
          <w:p w14:paraId="077B87DA" w14:textId="652FCEA6" w:rsidR="00917B23" w:rsidRPr="00BE28B2" w:rsidRDefault="00917B23" w:rsidP="005D7842">
            <w:pPr>
              <w:pStyle w:val="Heading2"/>
              <w:outlineLvl w:val="1"/>
              <w:rPr>
                <w:szCs w:val="18"/>
              </w:rPr>
            </w:pPr>
            <w:bookmarkStart w:id="19" w:name="_Toc88932934"/>
            <w:r w:rsidRPr="00BE28B2">
              <w:rPr>
                <w:szCs w:val="18"/>
              </w:rPr>
              <w:t xml:space="preserve">Baker, D. (2021). </w:t>
            </w:r>
            <w:r w:rsidR="00616581">
              <w:rPr>
                <w:szCs w:val="18"/>
              </w:rPr>
              <w:t xml:space="preserve">Sustainable Development, Well-Earned Surprises, and </w:t>
            </w:r>
            <w:proofErr w:type="spellStart"/>
            <w:r w:rsidR="00616581">
              <w:rPr>
                <w:szCs w:val="18"/>
              </w:rPr>
              <w:t>Bilkent</w:t>
            </w:r>
            <w:proofErr w:type="spellEnd"/>
            <w:r w:rsidR="00616581">
              <w:rPr>
                <w:szCs w:val="18"/>
              </w:rPr>
              <w:t xml:space="preserve"> Law</w:t>
            </w:r>
            <w:r w:rsidRPr="00BE28B2">
              <w:rPr>
                <w:szCs w:val="18"/>
              </w:rPr>
              <w:t xml:space="preserve">. </w:t>
            </w:r>
            <w:r w:rsidR="00616581">
              <w:rPr>
                <w:szCs w:val="18"/>
              </w:rPr>
              <w:t>Sine Qua Non</w:t>
            </w:r>
            <w:r w:rsidRPr="00BE28B2">
              <w:rPr>
                <w:szCs w:val="18"/>
              </w:rPr>
              <w:t xml:space="preserve">, </w:t>
            </w:r>
            <w:r w:rsidR="00616581">
              <w:rPr>
                <w:szCs w:val="18"/>
              </w:rPr>
              <w:t>10</w:t>
            </w:r>
            <w:r w:rsidRPr="00BE28B2">
              <w:rPr>
                <w:szCs w:val="18"/>
              </w:rPr>
              <w:t xml:space="preserve">, </w:t>
            </w:r>
            <w:r w:rsidR="00616581">
              <w:rPr>
                <w:szCs w:val="18"/>
              </w:rPr>
              <w:t>5</w:t>
            </w:r>
            <w:r w:rsidRPr="00BE28B2">
              <w:rPr>
                <w:szCs w:val="18"/>
              </w:rPr>
              <w:t>.</w:t>
            </w:r>
            <w:bookmarkEnd w:id="19"/>
          </w:p>
        </w:tc>
        <w:tc>
          <w:tcPr>
            <w:tcW w:w="3256" w:type="dxa"/>
            <w:vMerge/>
            <w:shd w:val="clear" w:color="auto" w:fill="2F5496" w:themeFill="accent1" w:themeFillShade="BF"/>
          </w:tcPr>
          <w:p w14:paraId="29176062" w14:textId="77777777" w:rsidR="00917B23" w:rsidRPr="00984B9A" w:rsidRDefault="00917B23" w:rsidP="005D7842">
            <w:pPr>
              <w:spacing w:before="60" w:after="60"/>
              <w:rPr>
                <w:sz w:val="18"/>
                <w:szCs w:val="18"/>
              </w:rPr>
            </w:pPr>
          </w:p>
        </w:tc>
      </w:tr>
      <w:tr w:rsidR="00917B23" w:rsidRPr="00A54C90" w14:paraId="08BBED1B" w14:textId="77777777" w:rsidTr="005D7842">
        <w:tc>
          <w:tcPr>
            <w:tcW w:w="1086" w:type="dxa"/>
            <w:shd w:val="clear" w:color="auto" w:fill="D9E2F3" w:themeFill="accent1" w:themeFillTint="33"/>
          </w:tcPr>
          <w:p w14:paraId="2B73367B" w14:textId="77777777" w:rsidR="00917B23" w:rsidRPr="000758B5" w:rsidRDefault="00917B23" w:rsidP="005D7842">
            <w:pPr>
              <w:spacing w:before="60" w:after="60"/>
              <w:jc w:val="right"/>
              <w:rPr>
                <w:rFonts w:ascii="Arial Narrow" w:hAnsi="Arial Narrow"/>
                <w:b/>
                <w:szCs w:val="20"/>
              </w:rPr>
            </w:pPr>
            <w:r w:rsidRPr="000758B5">
              <w:rPr>
                <w:rFonts w:ascii="Arial Narrow" w:hAnsi="Arial Narrow"/>
                <w:b/>
                <w:szCs w:val="20"/>
              </w:rPr>
              <w:t>Chicago</w:t>
            </w:r>
          </w:p>
        </w:tc>
        <w:tc>
          <w:tcPr>
            <w:tcW w:w="5855" w:type="dxa"/>
            <w:gridSpan w:val="5"/>
          </w:tcPr>
          <w:p w14:paraId="7DFDD2D0" w14:textId="0DC7F105" w:rsidR="00917B23" w:rsidRPr="00BE28B2" w:rsidRDefault="00917B23" w:rsidP="005D7842">
            <w:pPr>
              <w:spacing w:before="60" w:after="60"/>
              <w:rPr>
                <w:rFonts w:ascii="Arial Narrow" w:hAnsi="Arial Narrow"/>
                <w:sz w:val="18"/>
                <w:szCs w:val="18"/>
              </w:rPr>
            </w:pPr>
            <w:r w:rsidRPr="00BE28B2">
              <w:rPr>
                <w:rFonts w:ascii="Arial Narrow" w:hAnsi="Arial Narrow"/>
                <w:sz w:val="18"/>
                <w:szCs w:val="18"/>
              </w:rPr>
              <w:t>Derek Baker. "</w:t>
            </w:r>
            <w:r w:rsidR="00616581">
              <w:rPr>
                <w:rFonts w:ascii="Arial Narrow" w:hAnsi="Arial Narrow"/>
                <w:sz w:val="18"/>
                <w:szCs w:val="18"/>
              </w:rPr>
              <w:t xml:space="preserve">Sustainable Development, Well-Earned Surprises, and </w:t>
            </w:r>
            <w:proofErr w:type="spellStart"/>
            <w:r w:rsidR="00616581">
              <w:rPr>
                <w:rFonts w:ascii="Arial Narrow" w:hAnsi="Arial Narrow"/>
                <w:sz w:val="18"/>
                <w:szCs w:val="18"/>
              </w:rPr>
              <w:t>Bilkent</w:t>
            </w:r>
            <w:proofErr w:type="spellEnd"/>
            <w:r w:rsidR="00616581">
              <w:rPr>
                <w:rFonts w:ascii="Arial Narrow" w:hAnsi="Arial Narrow"/>
                <w:sz w:val="18"/>
                <w:szCs w:val="18"/>
              </w:rPr>
              <w:t xml:space="preserve"> Law</w:t>
            </w:r>
            <w:r w:rsidRPr="00BE28B2">
              <w:rPr>
                <w:rFonts w:ascii="Arial Narrow" w:hAnsi="Arial Narrow"/>
                <w:sz w:val="18"/>
                <w:szCs w:val="18"/>
              </w:rPr>
              <w:t xml:space="preserve">." </w:t>
            </w:r>
            <w:r w:rsidR="00616581">
              <w:rPr>
                <w:rFonts w:ascii="Arial Narrow" w:hAnsi="Arial Narrow"/>
                <w:sz w:val="18"/>
                <w:szCs w:val="18"/>
              </w:rPr>
              <w:t>Sine Qua Non</w:t>
            </w:r>
            <w:r w:rsidRPr="00BE28B2">
              <w:rPr>
                <w:rFonts w:ascii="Arial Narrow" w:hAnsi="Arial Narrow"/>
                <w:sz w:val="18"/>
                <w:szCs w:val="18"/>
              </w:rPr>
              <w:t xml:space="preserve"> </w:t>
            </w:r>
            <w:r w:rsidR="00616581">
              <w:rPr>
                <w:rFonts w:ascii="Arial Narrow" w:hAnsi="Arial Narrow"/>
                <w:sz w:val="18"/>
                <w:szCs w:val="18"/>
              </w:rPr>
              <w:t>10</w:t>
            </w:r>
            <w:r w:rsidRPr="00BE28B2">
              <w:rPr>
                <w:rFonts w:ascii="Arial Narrow" w:hAnsi="Arial Narrow"/>
                <w:sz w:val="18"/>
                <w:szCs w:val="18"/>
              </w:rPr>
              <w:t xml:space="preserve">, (2021): </w:t>
            </w:r>
            <w:r w:rsidR="00616581">
              <w:rPr>
                <w:rFonts w:ascii="Arial Narrow" w:hAnsi="Arial Narrow"/>
                <w:sz w:val="18"/>
                <w:szCs w:val="18"/>
              </w:rPr>
              <w:t>5</w:t>
            </w:r>
            <w:r w:rsidRPr="00BE28B2">
              <w:rPr>
                <w:rFonts w:ascii="Arial Narrow" w:hAnsi="Arial Narrow"/>
                <w:sz w:val="18"/>
                <w:szCs w:val="18"/>
              </w:rPr>
              <w:t>.</w:t>
            </w:r>
          </w:p>
        </w:tc>
        <w:tc>
          <w:tcPr>
            <w:tcW w:w="3256" w:type="dxa"/>
            <w:vMerge/>
            <w:shd w:val="clear" w:color="auto" w:fill="2F5496" w:themeFill="accent1" w:themeFillShade="BF"/>
          </w:tcPr>
          <w:p w14:paraId="0D8D81DE" w14:textId="77777777" w:rsidR="00917B23" w:rsidRPr="00A54C90" w:rsidRDefault="00917B23" w:rsidP="005D7842">
            <w:pPr>
              <w:spacing w:before="60" w:after="60"/>
              <w:rPr>
                <w:sz w:val="18"/>
                <w:szCs w:val="18"/>
              </w:rPr>
            </w:pPr>
          </w:p>
        </w:tc>
      </w:tr>
      <w:tr w:rsidR="00917B23" w14:paraId="517A63E7" w14:textId="77777777" w:rsidTr="005D7842">
        <w:tc>
          <w:tcPr>
            <w:tcW w:w="1086" w:type="dxa"/>
            <w:shd w:val="clear" w:color="auto" w:fill="D9E2F3" w:themeFill="accent1" w:themeFillTint="33"/>
          </w:tcPr>
          <w:p w14:paraId="2C83D4EA" w14:textId="77777777" w:rsidR="00917B23" w:rsidRPr="00D64538" w:rsidRDefault="00917B23" w:rsidP="005D7842">
            <w:pPr>
              <w:spacing w:before="60" w:after="60"/>
              <w:jc w:val="right"/>
              <w:rPr>
                <w:rFonts w:ascii="Arial Narrow" w:hAnsi="Arial Narrow"/>
                <w:b/>
                <w:szCs w:val="20"/>
              </w:rPr>
            </w:pPr>
            <w:r w:rsidRPr="00D64538">
              <w:rPr>
                <w:rFonts w:ascii="Arial Narrow" w:hAnsi="Arial Narrow"/>
                <w:b/>
                <w:szCs w:val="20"/>
              </w:rPr>
              <w:t>Harvard</w:t>
            </w:r>
          </w:p>
        </w:tc>
        <w:tc>
          <w:tcPr>
            <w:tcW w:w="5855" w:type="dxa"/>
            <w:gridSpan w:val="5"/>
          </w:tcPr>
          <w:p w14:paraId="588BE003" w14:textId="58222634" w:rsidR="00917B23" w:rsidRPr="00BE28B2" w:rsidRDefault="00917B23" w:rsidP="005D7842">
            <w:pPr>
              <w:spacing w:before="60" w:after="60"/>
              <w:rPr>
                <w:rFonts w:ascii="Arial Narrow" w:hAnsi="Arial Narrow"/>
                <w:sz w:val="18"/>
                <w:szCs w:val="18"/>
              </w:rPr>
            </w:pPr>
            <w:r w:rsidRPr="00BE28B2">
              <w:rPr>
                <w:rFonts w:ascii="Arial Narrow" w:hAnsi="Arial Narrow"/>
                <w:sz w:val="18"/>
                <w:szCs w:val="18"/>
              </w:rPr>
              <w:t>Baker, D.</w:t>
            </w:r>
            <w:r w:rsidR="00616581">
              <w:rPr>
                <w:rFonts w:ascii="Arial Narrow" w:hAnsi="Arial Narrow"/>
                <w:sz w:val="18"/>
                <w:szCs w:val="18"/>
              </w:rPr>
              <w:t xml:space="preserve">, </w:t>
            </w:r>
            <w:r w:rsidRPr="00BE28B2">
              <w:rPr>
                <w:rFonts w:ascii="Arial Narrow" w:hAnsi="Arial Narrow"/>
                <w:sz w:val="18"/>
                <w:szCs w:val="18"/>
              </w:rPr>
              <w:t xml:space="preserve">2021. </w:t>
            </w:r>
            <w:r w:rsidR="00616581">
              <w:rPr>
                <w:rFonts w:ascii="Arial Narrow" w:hAnsi="Arial Narrow"/>
                <w:sz w:val="18"/>
                <w:szCs w:val="18"/>
              </w:rPr>
              <w:t xml:space="preserve">Sustainable Development, Well-Earned Surprises, and </w:t>
            </w:r>
            <w:proofErr w:type="spellStart"/>
            <w:r w:rsidR="00616581">
              <w:rPr>
                <w:rFonts w:ascii="Arial Narrow" w:hAnsi="Arial Narrow"/>
                <w:sz w:val="18"/>
                <w:szCs w:val="18"/>
              </w:rPr>
              <w:t>Bilkent</w:t>
            </w:r>
            <w:proofErr w:type="spellEnd"/>
            <w:r w:rsidR="00616581">
              <w:rPr>
                <w:rFonts w:ascii="Arial Narrow" w:hAnsi="Arial Narrow"/>
                <w:sz w:val="18"/>
                <w:szCs w:val="18"/>
              </w:rPr>
              <w:t xml:space="preserve"> Law</w:t>
            </w:r>
            <w:r w:rsidRPr="00BE28B2">
              <w:rPr>
                <w:rFonts w:ascii="Arial Narrow" w:hAnsi="Arial Narrow"/>
                <w:sz w:val="18"/>
                <w:szCs w:val="18"/>
              </w:rPr>
              <w:t xml:space="preserve">. </w:t>
            </w:r>
            <w:r w:rsidR="00616581">
              <w:rPr>
                <w:rFonts w:ascii="Arial Narrow" w:hAnsi="Arial Narrow"/>
                <w:sz w:val="18"/>
                <w:szCs w:val="18"/>
              </w:rPr>
              <w:t>Sine Qua Non</w:t>
            </w:r>
            <w:r w:rsidRPr="00BE28B2">
              <w:rPr>
                <w:rFonts w:ascii="Arial Narrow" w:hAnsi="Arial Narrow"/>
                <w:sz w:val="18"/>
                <w:szCs w:val="18"/>
              </w:rPr>
              <w:t xml:space="preserve">, </w:t>
            </w:r>
            <w:r w:rsidR="00616581">
              <w:rPr>
                <w:rFonts w:ascii="Arial Narrow" w:hAnsi="Arial Narrow"/>
                <w:sz w:val="18"/>
                <w:szCs w:val="18"/>
              </w:rPr>
              <w:t>10</w:t>
            </w:r>
            <w:r w:rsidRPr="00BE28B2">
              <w:rPr>
                <w:rFonts w:ascii="Arial Narrow" w:hAnsi="Arial Narrow"/>
                <w:sz w:val="18"/>
                <w:szCs w:val="18"/>
              </w:rPr>
              <w:t>, p.</w:t>
            </w:r>
            <w:r w:rsidR="00616581">
              <w:rPr>
                <w:rFonts w:ascii="Arial Narrow" w:hAnsi="Arial Narrow"/>
                <w:sz w:val="18"/>
                <w:szCs w:val="18"/>
              </w:rPr>
              <w:t>5</w:t>
            </w:r>
            <w:r w:rsidRPr="00BE28B2">
              <w:rPr>
                <w:rFonts w:ascii="Arial Narrow" w:hAnsi="Arial Narrow"/>
                <w:sz w:val="18"/>
                <w:szCs w:val="18"/>
              </w:rPr>
              <w:t>.</w:t>
            </w:r>
          </w:p>
        </w:tc>
        <w:tc>
          <w:tcPr>
            <w:tcW w:w="3256" w:type="dxa"/>
            <w:vMerge/>
            <w:shd w:val="clear" w:color="auto" w:fill="2F5496" w:themeFill="accent1" w:themeFillShade="BF"/>
          </w:tcPr>
          <w:p w14:paraId="091DA61D" w14:textId="77777777" w:rsidR="00917B23" w:rsidRPr="00D64538" w:rsidRDefault="00917B23" w:rsidP="005D7842">
            <w:pPr>
              <w:spacing w:before="60" w:after="60"/>
              <w:rPr>
                <w:sz w:val="18"/>
                <w:szCs w:val="18"/>
              </w:rPr>
            </w:pPr>
          </w:p>
        </w:tc>
      </w:tr>
      <w:tr w:rsidR="00917B23" w14:paraId="543E0CDB" w14:textId="77777777" w:rsidTr="005D7842">
        <w:tc>
          <w:tcPr>
            <w:tcW w:w="1086" w:type="dxa"/>
            <w:shd w:val="clear" w:color="auto" w:fill="D9E2F3" w:themeFill="accent1" w:themeFillTint="33"/>
          </w:tcPr>
          <w:p w14:paraId="5F5765B0" w14:textId="77777777" w:rsidR="00917B23" w:rsidRPr="00D64538" w:rsidRDefault="00917B23" w:rsidP="005D7842">
            <w:pPr>
              <w:spacing w:before="60" w:after="60"/>
              <w:jc w:val="right"/>
              <w:rPr>
                <w:rFonts w:ascii="Arial Narrow" w:hAnsi="Arial Narrow"/>
                <w:b/>
                <w:szCs w:val="20"/>
              </w:rPr>
            </w:pPr>
            <w:r w:rsidRPr="00D64538">
              <w:rPr>
                <w:rFonts w:ascii="Arial Narrow" w:hAnsi="Arial Narrow"/>
                <w:b/>
                <w:szCs w:val="20"/>
              </w:rPr>
              <w:t>Vancouver</w:t>
            </w:r>
          </w:p>
        </w:tc>
        <w:tc>
          <w:tcPr>
            <w:tcW w:w="5855" w:type="dxa"/>
            <w:gridSpan w:val="5"/>
          </w:tcPr>
          <w:p w14:paraId="36E509CC" w14:textId="6B2BDBEA" w:rsidR="00917B23" w:rsidRPr="00BE28B2" w:rsidRDefault="00917B23" w:rsidP="005D7842">
            <w:pPr>
              <w:spacing w:before="60" w:after="60"/>
              <w:rPr>
                <w:rFonts w:ascii="Arial Narrow" w:hAnsi="Arial Narrow"/>
                <w:sz w:val="18"/>
                <w:szCs w:val="18"/>
              </w:rPr>
            </w:pPr>
            <w:r w:rsidRPr="00BE28B2">
              <w:rPr>
                <w:rFonts w:ascii="Arial Narrow" w:hAnsi="Arial Narrow"/>
                <w:sz w:val="18"/>
                <w:szCs w:val="18"/>
              </w:rPr>
              <w:t xml:space="preserve">Baker D. </w:t>
            </w:r>
            <w:r w:rsidR="00616581">
              <w:rPr>
                <w:rFonts w:ascii="Arial Narrow" w:hAnsi="Arial Narrow"/>
                <w:sz w:val="18"/>
                <w:szCs w:val="18"/>
              </w:rPr>
              <w:t xml:space="preserve">Sustainable Development, Well-Earned Surprises, and </w:t>
            </w:r>
            <w:proofErr w:type="spellStart"/>
            <w:r w:rsidR="00616581">
              <w:rPr>
                <w:rFonts w:ascii="Arial Narrow" w:hAnsi="Arial Narrow"/>
                <w:sz w:val="18"/>
                <w:szCs w:val="18"/>
              </w:rPr>
              <w:t>Bilkent</w:t>
            </w:r>
            <w:proofErr w:type="spellEnd"/>
            <w:r w:rsidR="00616581">
              <w:rPr>
                <w:rFonts w:ascii="Arial Narrow" w:hAnsi="Arial Narrow"/>
                <w:sz w:val="18"/>
                <w:szCs w:val="18"/>
              </w:rPr>
              <w:t xml:space="preserve"> Law</w:t>
            </w:r>
            <w:r w:rsidRPr="00BE28B2">
              <w:rPr>
                <w:rFonts w:ascii="Arial Narrow" w:hAnsi="Arial Narrow"/>
                <w:sz w:val="18"/>
                <w:szCs w:val="18"/>
              </w:rPr>
              <w:t xml:space="preserve">. </w:t>
            </w:r>
            <w:r w:rsidR="00616581">
              <w:rPr>
                <w:rFonts w:ascii="Arial Narrow" w:hAnsi="Arial Narrow"/>
                <w:sz w:val="18"/>
                <w:szCs w:val="18"/>
              </w:rPr>
              <w:t>Sine Qua Non</w:t>
            </w:r>
            <w:r w:rsidRPr="00BE28B2">
              <w:rPr>
                <w:rFonts w:ascii="Arial Narrow" w:hAnsi="Arial Narrow"/>
                <w:sz w:val="18"/>
                <w:szCs w:val="18"/>
              </w:rPr>
              <w:t xml:space="preserve">. 2021 </w:t>
            </w:r>
            <w:r w:rsidR="00616581">
              <w:rPr>
                <w:rFonts w:ascii="Arial Narrow" w:hAnsi="Arial Narrow"/>
                <w:sz w:val="18"/>
                <w:szCs w:val="18"/>
              </w:rPr>
              <w:t>10</w:t>
            </w:r>
            <w:r w:rsidRPr="00BE28B2">
              <w:rPr>
                <w:rFonts w:ascii="Arial Narrow" w:hAnsi="Arial Narrow"/>
                <w:sz w:val="18"/>
                <w:szCs w:val="18"/>
              </w:rPr>
              <w:t>:</w:t>
            </w:r>
            <w:r w:rsidR="00616581">
              <w:rPr>
                <w:rFonts w:ascii="Arial Narrow" w:hAnsi="Arial Narrow"/>
                <w:sz w:val="18"/>
                <w:szCs w:val="18"/>
              </w:rPr>
              <w:t>5</w:t>
            </w:r>
            <w:r w:rsidRPr="00BE28B2">
              <w:rPr>
                <w:rFonts w:ascii="Arial Narrow" w:hAnsi="Arial Narrow"/>
                <w:sz w:val="18"/>
                <w:szCs w:val="18"/>
              </w:rPr>
              <w:t>.</w:t>
            </w:r>
          </w:p>
        </w:tc>
        <w:tc>
          <w:tcPr>
            <w:tcW w:w="3256" w:type="dxa"/>
            <w:vMerge/>
            <w:shd w:val="clear" w:color="auto" w:fill="2F5496" w:themeFill="accent1" w:themeFillShade="BF"/>
          </w:tcPr>
          <w:p w14:paraId="0BB5B06D" w14:textId="77777777" w:rsidR="00917B23" w:rsidRPr="00D64538" w:rsidRDefault="00917B23" w:rsidP="005D7842">
            <w:pPr>
              <w:spacing w:before="60" w:after="60"/>
              <w:rPr>
                <w:sz w:val="18"/>
                <w:szCs w:val="18"/>
              </w:rPr>
            </w:pPr>
          </w:p>
        </w:tc>
      </w:tr>
      <w:tr w:rsidR="00917B23" w14:paraId="282A56EE" w14:textId="77777777" w:rsidTr="005D7842">
        <w:tc>
          <w:tcPr>
            <w:tcW w:w="10197" w:type="dxa"/>
            <w:gridSpan w:val="7"/>
            <w:shd w:val="clear" w:color="auto" w:fill="002060"/>
          </w:tcPr>
          <w:p w14:paraId="6B7FFD6E" w14:textId="77777777" w:rsidR="00917B23" w:rsidRPr="009C44CD" w:rsidRDefault="00917B23" w:rsidP="005D7842">
            <w:pPr>
              <w:spacing w:before="60" w:after="60"/>
              <w:rPr>
                <w:rFonts w:ascii="Arial Narrow" w:hAnsi="Arial Narrow"/>
                <w:b/>
                <w:color w:val="FFFFFF" w:themeColor="background1"/>
                <w:szCs w:val="20"/>
              </w:rPr>
            </w:pPr>
            <w:r w:rsidRPr="009C44CD">
              <w:rPr>
                <w:rFonts w:ascii="Arial Narrow" w:hAnsi="Arial Narrow"/>
                <w:b/>
                <w:color w:val="FFFFFF" w:themeColor="background1"/>
                <w:szCs w:val="20"/>
              </w:rPr>
              <w:t>Links to Open Access (OA) Versions</w:t>
            </w:r>
          </w:p>
        </w:tc>
      </w:tr>
      <w:tr w:rsidR="00917B23" w14:paraId="3BD14415" w14:textId="77777777" w:rsidTr="005D7842">
        <w:tc>
          <w:tcPr>
            <w:tcW w:w="3823" w:type="dxa"/>
            <w:gridSpan w:val="4"/>
            <w:shd w:val="clear" w:color="auto" w:fill="D9E2F3" w:themeFill="accent1" w:themeFillTint="33"/>
            <w:vAlign w:val="bottom"/>
          </w:tcPr>
          <w:p w14:paraId="7B55A693" w14:textId="77777777" w:rsidR="00917B23" w:rsidRPr="0058584A" w:rsidRDefault="00917B23" w:rsidP="005D7842">
            <w:pPr>
              <w:spacing w:before="60" w:after="60"/>
              <w:rPr>
                <w:rFonts w:ascii="Arial Narrow" w:hAnsi="Arial Narrow"/>
                <w:b/>
                <w:szCs w:val="20"/>
              </w:rPr>
            </w:pPr>
            <w:r w:rsidRPr="009E3C9F">
              <w:rPr>
                <w:rFonts w:ascii="Arial Narrow" w:hAnsi="Arial Narrow"/>
                <w:b/>
                <w:szCs w:val="20"/>
              </w:rPr>
              <w:t>OA Pathway</w:t>
            </w:r>
            <w:r w:rsidRPr="00A5536B">
              <w:rPr>
                <w:rFonts w:ascii="Arial Narrow" w:hAnsi="Arial Narrow"/>
                <w:b/>
                <w:szCs w:val="20"/>
              </w:rPr>
              <w:t>*</w:t>
            </w:r>
          </w:p>
        </w:tc>
        <w:tc>
          <w:tcPr>
            <w:tcW w:w="1701" w:type="dxa"/>
            <w:shd w:val="clear" w:color="auto" w:fill="D9E2F3" w:themeFill="accent1" w:themeFillTint="33"/>
            <w:vAlign w:val="bottom"/>
          </w:tcPr>
          <w:p w14:paraId="1FE4457F" w14:textId="77777777" w:rsidR="00917B23" w:rsidRPr="009E3C9F" w:rsidRDefault="00917B23" w:rsidP="005D7842">
            <w:pPr>
              <w:spacing w:before="60" w:after="60"/>
              <w:jc w:val="center"/>
              <w:rPr>
                <w:rFonts w:ascii="Arial Narrow" w:hAnsi="Arial Narrow"/>
                <w:b/>
                <w:szCs w:val="20"/>
              </w:rPr>
            </w:pPr>
            <w:r>
              <w:rPr>
                <w:rFonts w:ascii="Arial Narrow" w:hAnsi="Arial Narrow"/>
                <w:b/>
                <w:szCs w:val="20"/>
              </w:rPr>
              <w:t>Embargo Period?</w:t>
            </w:r>
          </w:p>
        </w:tc>
        <w:tc>
          <w:tcPr>
            <w:tcW w:w="4673" w:type="dxa"/>
            <w:gridSpan w:val="2"/>
            <w:shd w:val="clear" w:color="auto" w:fill="D9E2F3" w:themeFill="accent1" w:themeFillTint="33"/>
            <w:vAlign w:val="bottom"/>
          </w:tcPr>
          <w:p w14:paraId="134AE8CA" w14:textId="77777777" w:rsidR="00917B23" w:rsidRPr="009E3C9F" w:rsidRDefault="00917B23" w:rsidP="005D7842">
            <w:pPr>
              <w:spacing w:before="60" w:after="60"/>
              <w:rPr>
                <w:rFonts w:ascii="Arial Narrow" w:hAnsi="Arial Narrow"/>
                <w:b/>
                <w:szCs w:val="20"/>
              </w:rPr>
            </w:pPr>
            <w:r w:rsidRPr="009E3C9F">
              <w:rPr>
                <w:rFonts w:ascii="Arial Narrow" w:hAnsi="Arial Narrow"/>
                <w:b/>
                <w:szCs w:val="20"/>
              </w:rPr>
              <w:t>Link</w:t>
            </w:r>
          </w:p>
        </w:tc>
      </w:tr>
      <w:tr w:rsidR="00917B23" w14:paraId="6DC6F33F" w14:textId="77777777" w:rsidTr="005D7842">
        <w:tc>
          <w:tcPr>
            <w:tcW w:w="3823" w:type="dxa"/>
            <w:gridSpan w:val="4"/>
          </w:tcPr>
          <w:p w14:paraId="662DA408" w14:textId="77777777" w:rsidR="00917B23" w:rsidRPr="009E3C9F" w:rsidRDefault="00917B23" w:rsidP="005D7842">
            <w:pPr>
              <w:spacing w:before="60" w:after="60"/>
              <w:rPr>
                <w:rFonts w:ascii="Arial Narrow" w:hAnsi="Arial Narrow"/>
                <w:szCs w:val="20"/>
              </w:rPr>
            </w:pPr>
            <w:r>
              <w:rPr>
                <w:rFonts w:ascii="Arial Narrow" w:hAnsi="Arial Narrow"/>
                <w:szCs w:val="20"/>
              </w:rPr>
              <w:t>Published Version</w:t>
            </w:r>
            <w:r w:rsidRPr="00A5536B">
              <w:rPr>
                <w:rFonts w:ascii="Arial Narrow" w:hAnsi="Arial Narrow"/>
                <w:szCs w:val="20"/>
              </w:rPr>
              <w:t>*</w:t>
            </w:r>
            <w:r>
              <w:rPr>
                <w:rFonts w:ascii="Arial Narrow" w:hAnsi="Arial Narrow"/>
                <w:szCs w:val="20"/>
              </w:rPr>
              <w:t>, via Journal Website</w:t>
            </w:r>
          </w:p>
        </w:tc>
        <w:tc>
          <w:tcPr>
            <w:tcW w:w="1701" w:type="dxa"/>
            <w:shd w:val="clear" w:color="auto" w:fill="auto"/>
          </w:tcPr>
          <w:p w14:paraId="7FFAAEE7" w14:textId="77777777" w:rsidR="00917B23" w:rsidRPr="0058584A" w:rsidRDefault="00917B23" w:rsidP="005D7842">
            <w:pPr>
              <w:spacing w:before="60" w:after="60"/>
              <w:jc w:val="center"/>
              <w:rPr>
                <w:rFonts w:ascii="Arial Narrow" w:hAnsi="Arial Narrow"/>
                <w:szCs w:val="20"/>
              </w:rPr>
            </w:pPr>
            <w:r>
              <w:rPr>
                <w:rFonts w:ascii="Arial Narrow" w:hAnsi="Arial Narrow"/>
                <w:szCs w:val="20"/>
              </w:rPr>
              <w:t>No</w:t>
            </w:r>
          </w:p>
        </w:tc>
        <w:tc>
          <w:tcPr>
            <w:tcW w:w="4673" w:type="dxa"/>
            <w:gridSpan w:val="2"/>
          </w:tcPr>
          <w:p w14:paraId="4F14D89E" w14:textId="3C5C72EC" w:rsidR="00917B23" w:rsidRPr="00917B23" w:rsidRDefault="009E6B58" w:rsidP="005D7842">
            <w:pPr>
              <w:spacing w:before="60" w:after="60"/>
              <w:rPr>
                <w:rFonts w:ascii="Arial Narrow" w:hAnsi="Arial Narrow"/>
                <w:szCs w:val="20"/>
              </w:rPr>
            </w:pPr>
            <w:hyperlink r:id="rId47" w:history="1">
              <w:r w:rsidR="00A35D12" w:rsidRPr="00173CC0">
                <w:rPr>
                  <w:rStyle w:val="Hyperlink"/>
                  <w:rFonts w:ascii="Arial Narrow" w:hAnsi="Arial Narrow"/>
                </w:rPr>
                <w:t>https://www.hukuktakariyerkulubu.net/sinequanon</w:t>
              </w:r>
            </w:hyperlink>
            <w:r w:rsidR="00A35D12">
              <w:rPr>
                <w:rFonts w:ascii="Arial Narrow" w:hAnsi="Arial Narrow"/>
              </w:rPr>
              <w:t xml:space="preserve"> </w:t>
            </w:r>
            <w:r w:rsidR="00917B23" w:rsidRPr="00917B23">
              <w:rPr>
                <w:rFonts w:ascii="Arial Narrow" w:hAnsi="Arial Narrow"/>
              </w:rPr>
              <w:t xml:space="preserve"> </w:t>
            </w:r>
            <w:r w:rsidR="00917B23" w:rsidRPr="00917B23">
              <w:rPr>
                <w:rFonts w:ascii="Arial Narrow" w:hAnsi="Arial Narrow"/>
                <w:szCs w:val="20"/>
              </w:rPr>
              <w:t xml:space="preserve"> </w:t>
            </w:r>
          </w:p>
        </w:tc>
      </w:tr>
      <w:tr w:rsidR="00917B23" w14:paraId="3ADBA272" w14:textId="77777777" w:rsidTr="005D7842">
        <w:tc>
          <w:tcPr>
            <w:tcW w:w="3823" w:type="dxa"/>
            <w:gridSpan w:val="4"/>
          </w:tcPr>
          <w:p w14:paraId="612BDBDA" w14:textId="77777777" w:rsidR="00917B23" w:rsidRPr="009E3C9F" w:rsidRDefault="00917B23" w:rsidP="005D7842">
            <w:pPr>
              <w:spacing w:before="60" w:after="60"/>
              <w:rPr>
                <w:rFonts w:ascii="Arial Narrow" w:hAnsi="Arial Narrow"/>
                <w:szCs w:val="20"/>
              </w:rPr>
            </w:pPr>
            <w:r>
              <w:rPr>
                <w:rFonts w:ascii="Arial Narrow" w:hAnsi="Arial Narrow"/>
                <w:szCs w:val="20"/>
              </w:rPr>
              <w:t>Published Version</w:t>
            </w:r>
            <w:r w:rsidRPr="00A5536B">
              <w:rPr>
                <w:rFonts w:ascii="Arial Narrow" w:hAnsi="Arial Narrow"/>
                <w:szCs w:val="20"/>
              </w:rPr>
              <w:t>*</w:t>
            </w:r>
            <w:r>
              <w:rPr>
                <w:rFonts w:ascii="Arial Narrow" w:hAnsi="Arial Narrow"/>
                <w:szCs w:val="20"/>
              </w:rPr>
              <w:t xml:space="preserve">, via </w:t>
            </w:r>
            <w:proofErr w:type="spellStart"/>
            <w:r>
              <w:rPr>
                <w:rFonts w:ascii="Arial Narrow" w:hAnsi="Arial Narrow"/>
                <w:szCs w:val="20"/>
              </w:rPr>
              <w:t>Zenodo</w:t>
            </w:r>
            <w:proofErr w:type="spellEnd"/>
          </w:p>
        </w:tc>
        <w:tc>
          <w:tcPr>
            <w:tcW w:w="1701" w:type="dxa"/>
            <w:shd w:val="clear" w:color="auto" w:fill="auto"/>
          </w:tcPr>
          <w:p w14:paraId="6A9E1B3A" w14:textId="77777777" w:rsidR="00917B23" w:rsidRPr="009E3C9F" w:rsidRDefault="00917B23" w:rsidP="005D7842">
            <w:pPr>
              <w:spacing w:before="60" w:after="60"/>
              <w:jc w:val="center"/>
              <w:rPr>
                <w:rFonts w:ascii="Arial Narrow" w:hAnsi="Arial Narrow"/>
                <w:szCs w:val="20"/>
              </w:rPr>
            </w:pPr>
            <w:r>
              <w:rPr>
                <w:rFonts w:ascii="Arial Narrow" w:hAnsi="Arial Narrow"/>
                <w:szCs w:val="20"/>
              </w:rPr>
              <w:t>No</w:t>
            </w:r>
          </w:p>
        </w:tc>
        <w:tc>
          <w:tcPr>
            <w:tcW w:w="4673" w:type="dxa"/>
            <w:gridSpan w:val="2"/>
          </w:tcPr>
          <w:p w14:paraId="4E876287" w14:textId="5CE4B8EA" w:rsidR="00917B23" w:rsidRPr="009E3C9F" w:rsidRDefault="009E6B58" w:rsidP="005D7842">
            <w:pPr>
              <w:spacing w:before="60" w:after="60"/>
              <w:rPr>
                <w:rFonts w:ascii="Arial Narrow" w:hAnsi="Arial Narrow"/>
                <w:szCs w:val="20"/>
              </w:rPr>
            </w:pPr>
            <w:hyperlink r:id="rId48" w:history="1">
              <w:r w:rsidR="007F1B42" w:rsidRPr="00873DAE">
                <w:rPr>
                  <w:rStyle w:val="Hyperlink"/>
                  <w:rFonts w:ascii="Arial Narrow" w:hAnsi="Arial Narrow"/>
                  <w:szCs w:val="20"/>
                </w:rPr>
                <w:t>https://doi.org/10.5281/zenodo.5733154</w:t>
              </w:r>
            </w:hyperlink>
            <w:r w:rsidR="007F1B42">
              <w:rPr>
                <w:rFonts w:ascii="Arial Narrow" w:hAnsi="Arial Narrow"/>
                <w:szCs w:val="20"/>
              </w:rPr>
              <w:t xml:space="preserve">  </w:t>
            </w:r>
          </w:p>
        </w:tc>
      </w:tr>
      <w:tr w:rsidR="00917B23" w14:paraId="41FF5BF4" w14:textId="77777777" w:rsidTr="005D7842">
        <w:tc>
          <w:tcPr>
            <w:tcW w:w="3823" w:type="dxa"/>
            <w:gridSpan w:val="4"/>
          </w:tcPr>
          <w:p w14:paraId="16F3BB3F" w14:textId="77777777" w:rsidR="00917B23" w:rsidRDefault="00917B23" w:rsidP="005D7842">
            <w:pPr>
              <w:spacing w:before="60" w:after="60"/>
              <w:rPr>
                <w:rFonts w:ascii="Arial Narrow" w:hAnsi="Arial Narrow"/>
                <w:szCs w:val="20"/>
              </w:rPr>
            </w:pPr>
            <w:r>
              <w:rPr>
                <w:rFonts w:ascii="Arial Narrow" w:hAnsi="Arial Narrow"/>
                <w:szCs w:val="20"/>
              </w:rPr>
              <w:t>Published Version</w:t>
            </w:r>
            <w:r w:rsidRPr="00A5536B">
              <w:rPr>
                <w:rFonts w:ascii="Arial Narrow" w:hAnsi="Arial Narrow"/>
                <w:szCs w:val="20"/>
              </w:rPr>
              <w:t>*</w:t>
            </w:r>
            <w:r>
              <w:rPr>
                <w:rFonts w:ascii="Arial Narrow" w:hAnsi="Arial Narrow"/>
                <w:szCs w:val="20"/>
              </w:rPr>
              <w:t>, via OpenMETU</w:t>
            </w:r>
          </w:p>
        </w:tc>
        <w:tc>
          <w:tcPr>
            <w:tcW w:w="1701" w:type="dxa"/>
            <w:shd w:val="clear" w:color="auto" w:fill="auto"/>
          </w:tcPr>
          <w:p w14:paraId="1F630C79" w14:textId="77777777" w:rsidR="00917B23" w:rsidRDefault="00917B23" w:rsidP="005D7842">
            <w:pPr>
              <w:spacing w:before="60" w:after="60"/>
              <w:jc w:val="center"/>
              <w:rPr>
                <w:rFonts w:ascii="Arial Narrow" w:hAnsi="Arial Narrow"/>
                <w:szCs w:val="20"/>
              </w:rPr>
            </w:pPr>
            <w:r>
              <w:rPr>
                <w:rFonts w:ascii="Arial Narrow" w:hAnsi="Arial Narrow"/>
                <w:szCs w:val="20"/>
              </w:rPr>
              <w:t>No</w:t>
            </w:r>
          </w:p>
        </w:tc>
        <w:tc>
          <w:tcPr>
            <w:tcW w:w="4673" w:type="dxa"/>
            <w:gridSpan w:val="2"/>
          </w:tcPr>
          <w:p w14:paraId="35E2345B" w14:textId="6FA973C3" w:rsidR="00917B23" w:rsidRPr="009E3C9F" w:rsidRDefault="009E6B58" w:rsidP="005D7842">
            <w:pPr>
              <w:spacing w:before="60" w:after="60"/>
              <w:rPr>
                <w:rFonts w:ascii="Arial Narrow" w:hAnsi="Arial Narrow"/>
                <w:szCs w:val="20"/>
              </w:rPr>
            </w:pPr>
            <w:hyperlink r:id="rId49" w:history="1">
              <w:r w:rsidR="00D31226" w:rsidRPr="005A330C">
                <w:rPr>
                  <w:rStyle w:val="Hyperlink"/>
                  <w:rFonts w:ascii="Arial Narrow" w:hAnsi="Arial Narrow"/>
                  <w:szCs w:val="20"/>
                </w:rPr>
                <w:t>https://hdl.handle.net/11511/94581</w:t>
              </w:r>
            </w:hyperlink>
            <w:r w:rsidR="00D31226">
              <w:rPr>
                <w:rFonts w:ascii="Arial Narrow" w:hAnsi="Arial Narrow"/>
                <w:szCs w:val="20"/>
              </w:rPr>
              <w:t xml:space="preserve"> </w:t>
            </w:r>
          </w:p>
        </w:tc>
      </w:tr>
      <w:tr w:rsidR="00917B23" w14:paraId="0D5422AE" w14:textId="77777777" w:rsidTr="005D7842">
        <w:tc>
          <w:tcPr>
            <w:tcW w:w="10197" w:type="dxa"/>
            <w:gridSpan w:val="7"/>
            <w:shd w:val="clear" w:color="auto" w:fill="002060"/>
          </w:tcPr>
          <w:p w14:paraId="7C7771C2" w14:textId="77777777" w:rsidR="00917B23" w:rsidRPr="009C44CD" w:rsidRDefault="00917B23" w:rsidP="005D7842">
            <w:pPr>
              <w:spacing w:before="60" w:after="60"/>
              <w:rPr>
                <w:rFonts w:ascii="Arial Narrow" w:hAnsi="Arial Narrow"/>
                <w:b/>
                <w:color w:val="FFFFFF" w:themeColor="background1"/>
                <w:szCs w:val="20"/>
              </w:rPr>
            </w:pPr>
            <w:r w:rsidRPr="009C44CD">
              <w:rPr>
                <w:rFonts w:ascii="Arial Narrow" w:hAnsi="Arial Narrow"/>
                <w:b/>
                <w:color w:val="FFFFFF" w:themeColor="background1"/>
                <w:szCs w:val="20"/>
              </w:rPr>
              <w:t>Creative Commons License</w:t>
            </w:r>
          </w:p>
        </w:tc>
      </w:tr>
      <w:tr w:rsidR="00917B23" w14:paraId="082EBC27" w14:textId="77777777" w:rsidTr="005D7842">
        <w:tc>
          <w:tcPr>
            <w:tcW w:w="2122" w:type="dxa"/>
            <w:gridSpan w:val="3"/>
          </w:tcPr>
          <w:p w14:paraId="6FC322C8" w14:textId="77777777" w:rsidR="00917B23" w:rsidRPr="009C44CD" w:rsidRDefault="00917B23" w:rsidP="005D7842">
            <w:pPr>
              <w:spacing w:before="60" w:after="60"/>
              <w:rPr>
                <w:sz w:val="18"/>
                <w:szCs w:val="18"/>
              </w:rPr>
            </w:pPr>
            <w:r>
              <w:rPr>
                <w:noProof/>
                <w:sz w:val="18"/>
                <w:szCs w:val="18"/>
              </w:rPr>
              <w:drawing>
                <wp:inline distT="0" distB="0" distL="0" distR="0" wp14:anchorId="1C21C26D" wp14:editId="562C9461">
                  <wp:extent cx="1174750" cy="298477"/>
                  <wp:effectExtent l="0" t="0" r="635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34303" cy="339016"/>
                          </a:xfrm>
                          <a:prstGeom prst="rect">
                            <a:avLst/>
                          </a:prstGeom>
                          <a:noFill/>
                        </pic:spPr>
                      </pic:pic>
                    </a:graphicData>
                  </a:graphic>
                </wp:inline>
              </w:drawing>
            </w:r>
          </w:p>
        </w:tc>
        <w:tc>
          <w:tcPr>
            <w:tcW w:w="8075" w:type="dxa"/>
            <w:gridSpan w:val="4"/>
            <w:tcBorders>
              <w:bottom w:val="single" w:sz="4" w:space="0" w:color="auto"/>
            </w:tcBorders>
            <w:vAlign w:val="center"/>
          </w:tcPr>
          <w:p w14:paraId="2C1A4DFD" w14:textId="77777777" w:rsidR="00917B23" w:rsidRPr="00A54C90" w:rsidRDefault="00917B23" w:rsidP="005D7842">
            <w:pPr>
              <w:rPr>
                <w:rFonts w:ascii="Arial Narrow" w:hAnsi="Arial Narrow"/>
                <w:sz w:val="18"/>
                <w:szCs w:val="18"/>
              </w:rPr>
            </w:pPr>
            <w:r w:rsidRPr="00A54C90">
              <w:rPr>
                <w:rFonts w:ascii="Arial Narrow" w:hAnsi="Arial Narrow"/>
                <w:sz w:val="18"/>
                <w:szCs w:val="18"/>
              </w:rPr>
              <w:t>The OA Versions are published using a Creative Commons By Attribution – Non-Commercial – No Derivative (CC BY-NC-ND</w:t>
            </w:r>
            <w:r>
              <w:rPr>
                <w:rFonts w:ascii="Arial Narrow" w:hAnsi="Arial Narrow"/>
                <w:sz w:val="18"/>
                <w:szCs w:val="18"/>
              </w:rPr>
              <w:t>)</w:t>
            </w:r>
            <w:r w:rsidRPr="00A54C90">
              <w:rPr>
                <w:rFonts w:ascii="Arial Narrow" w:hAnsi="Arial Narrow"/>
                <w:sz w:val="18"/>
                <w:szCs w:val="18"/>
              </w:rPr>
              <w:t xml:space="preserve"> License</w:t>
            </w:r>
            <w:r>
              <w:rPr>
                <w:rFonts w:ascii="Arial Narrow" w:hAnsi="Arial Narrow"/>
                <w:sz w:val="18"/>
                <w:szCs w:val="18"/>
              </w:rPr>
              <w:t xml:space="preserve">: </w:t>
            </w:r>
            <w:hyperlink r:id="rId50" w:history="1">
              <w:r w:rsidRPr="00173CC0">
                <w:rPr>
                  <w:rStyle w:val="Hyperlink"/>
                  <w:rFonts w:ascii="Arial Narrow" w:hAnsi="Arial Narrow"/>
                  <w:sz w:val="18"/>
                  <w:szCs w:val="18"/>
                </w:rPr>
                <w:t>https://creativecommons.org/licenses/by-nc-nd/2.0/</w:t>
              </w:r>
            </w:hyperlink>
          </w:p>
        </w:tc>
      </w:tr>
      <w:tr w:rsidR="00917B23" w:rsidRPr="00CE4EA8" w14:paraId="7A6A69BA" w14:textId="77777777" w:rsidTr="005D7842">
        <w:tc>
          <w:tcPr>
            <w:tcW w:w="1271" w:type="dxa"/>
            <w:gridSpan w:val="2"/>
            <w:tcBorders>
              <w:top w:val="single" w:sz="4" w:space="0" w:color="auto"/>
              <w:left w:val="single" w:sz="4" w:space="0" w:color="auto"/>
              <w:bottom w:val="single" w:sz="4" w:space="0" w:color="auto"/>
              <w:right w:val="single" w:sz="4" w:space="0" w:color="auto"/>
            </w:tcBorders>
            <w:shd w:val="clear" w:color="auto" w:fill="002060"/>
            <w:vAlign w:val="center"/>
          </w:tcPr>
          <w:p w14:paraId="03F4E476" w14:textId="77777777" w:rsidR="00917B23" w:rsidRPr="00061592" w:rsidRDefault="00917B23" w:rsidP="005D7842">
            <w:pPr>
              <w:spacing w:before="60" w:after="60"/>
              <w:rPr>
                <w:rFonts w:ascii="Arial Narrow" w:hAnsi="Arial Narrow"/>
                <w:b/>
                <w:color w:val="FFFFFF" w:themeColor="background1"/>
                <w:szCs w:val="20"/>
              </w:rPr>
            </w:pPr>
            <w:r>
              <w:rPr>
                <w:rFonts w:ascii="Arial Narrow" w:hAnsi="Arial Narrow"/>
                <w:b/>
                <w:color w:val="FFFFFF" w:themeColor="background1"/>
                <w:szCs w:val="20"/>
              </w:rPr>
              <w:t>Cataloging</w:t>
            </w:r>
            <w:r w:rsidRPr="00A5536B">
              <w:rPr>
                <w:rFonts w:ascii="Arial Narrow" w:hAnsi="Arial Narrow"/>
                <w:sz w:val="18"/>
                <w:szCs w:val="18"/>
              </w:rPr>
              <w:t>*</w:t>
            </w:r>
          </w:p>
        </w:tc>
        <w:tc>
          <w:tcPr>
            <w:tcW w:w="8926" w:type="dxa"/>
            <w:gridSpan w:val="5"/>
            <w:tcBorders>
              <w:left w:val="single" w:sz="4" w:space="0" w:color="auto"/>
              <w:bottom w:val="single" w:sz="4" w:space="0" w:color="auto"/>
            </w:tcBorders>
            <w:shd w:val="clear" w:color="auto" w:fill="auto"/>
          </w:tcPr>
          <w:p w14:paraId="64ED307F" w14:textId="77777777" w:rsidR="00917B23" w:rsidRPr="00CE4EA8" w:rsidRDefault="00917B23" w:rsidP="005D7842">
            <w:pPr>
              <w:spacing w:before="60" w:after="60"/>
              <w:rPr>
                <w:rFonts w:ascii="Arial Narrow" w:hAnsi="Arial Narrow"/>
                <w:szCs w:val="20"/>
                <w:lang w:val="tr-TR"/>
              </w:rPr>
            </w:pPr>
            <w:r>
              <w:rPr>
                <w:rFonts w:ascii="Arial Narrow" w:hAnsi="Arial Narrow"/>
                <w:szCs w:val="20"/>
              </w:rPr>
              <w:t>Derek K. Baker; SolarTwins; ODT</w:t>
            </w:r>
            <w:r>
              <w:rPr>
                <w:rFonts w:ascii="Arial Narrow" w:hAnsi="Arial Narrow"/>
                <w:szCs w:val="20"/>
                <w:lang w:val="tr-TR"/>
              </w:rPr>
              <w:t>Ü-GÜNAM</w:t>
            </w:r>
          </w:p>
        </w:tc>
      </w:tr>
    </w:tbl>
    <w:p w14:paraId="5F66EC7F" w14:textId="77777777" w:rsidR="00917B23" w:rsidRPr="00F13BB5" w:rsidRDefault="00917B23" w:rsidP="00917B23">
      <w:pPr>
        <w:pBdr>
          <w:top w:val="single" w:sz="4" w:space="1" w:color="auto"/>
        </w:pBdr>
        <w:tabs>
          <w:tab w:val="left" w:pos="142"/>
        </w:tabs>
        <w:spacing w:before="120" w:after="0"/>
        <w:ind w:left="284" w:hanging="284"/>
        <w:jc w:val="both"/>
        <w:rPr>
          <w:rFonts w:ascii="Arial Narrow" w:hAnsi="Arial Narrow"/>
          <w:b/>
          <w:sz w:val="16"/>
          <w:szCs w:val="16"/>
        </w:rPr>
      </w:pPr>
      <w:r>
        <w:rPr>
          <w:rFonts w:ascii="Arial Narrow" w:hAnsi="Arial Narrow"/>
          <w:sz w:val="16"/>
          <w:szCs w:val="16"/>
        </w:rPr>
        <w:t xml:space="preserve">* </w:t>
      </w:r>
      <w:r>
        <w:rPr>
          <w:rFonts w:ascii="Arial Narrow" w:hAnsi="Arial Narrow"/>
          <w:b/>
          <w:sz w:val="16"/>
          <w:szCs w:val="16"/>
        </w:rPr>
        <w:t>Definitions:</w:t>
      </w:r>
    </w:p>
    <w:p w14:paraId="0A8B9B95" w14:textId="77777777" w:rsidR="00917B23" w:rsidRDefault="00917B23" w:rsidP="00917B23">
      <w:pPr>
        <w:tabs>
          <w:tab w:val="left" w:pos="142"/>
        </w:tabs>
        <w:spacing w:after="0"/>
        <w:ind w:left="284" w:hanging="142"/>
        <w:jc w:val="both"/>
        <w:rPr>
          <w:rFonts w:ascii="Arial Narrow" w:hAnsi="Arial Narrow"/>
          <w:sz w:val="16"/>
          <w:szCs w:val="16"/>
        </w:rPr>
      </w:pPr>
      <w:r w:rsidRPr="005407B7">
        <w:rPr>
          <w:rFonts w:ascii="Arial Narrow" w:hAnsi="Arial Narrow"/>
          <w:b/>
          <w:sz w:val="16"/>
          <w:szCs w:val="16"/>
        </w:rPr>
        <w:t>Accepted Version</w:t>
      </w:r>
      <w:r>
        <w:rPr>
          <w:rFonts w:ascii="Arial Narrow" w:hAnsi="Arial Narrow"/>
          <w:sz w:val="16"/>
          <w:szCs w:val="16"/>
        </w:rPr>
        <w:t>: Also referred to as the Author Accepted Manuscript (AAM), is the accepted version of the manuscript submitted to the journal by the author. The Accepted Version does not include any typesetting or final proofing services provided by the journal to convert the Accepted Version into the Published Version. Thus, the Published Version and Accepted Version are identical in terms of scientific content, but differ in terms of formatting and final proofing.</w:t>
      </w:r>
    </w:p>
    <w:p w14:paraId="28DC55A2" w14:textId="77777777" w:rsidR="00917B23" w:rsidRDefault="00917B23" w:rsidP="00917B23">
      <w:pPr>
        <w:tabs>
          <w:tab w:val="left" w:pos="142"/>
        </w:tabs>
        <w:spacing w:after="0"/>
        <w:ind w:left="284" w:hanging="142"/>
        <w:jc w:val="both"/>
        <w:rPr>
          <w:rFonts w:ascii="Arial Narrow" w:hAnsi="Arial Narrow"/>
          <w:b/>
          <w:sz w:val="16"/>
          <w:szCs w:val="16"/>
        </w:rPr>
      </w:pPr>
      <w:r>
        <w:rPr>
          <w:rFonts w:ascii="Arial Narrow" w:hAnsi="Arial Narrow"/>
          <w:b/>
          <w:sz w:val="16"/>
          <w:szCs w:val="16"/>
        </w:rPr>
        <w:t xml:space="preserve">Cataloging: </w:t>
      </w:r>
      <w:r w:rsidRPr="00F13BB5">
        <w:rPr>
          <w:rFonts w:ascii="Arial Narrow" w:hAnsi="Arial Narrow"/>
          <w:sz w:val="16"/>
          <w:szCs w:val="16"/>
        </w:rPr>
        <w:t>Information to support internal cataloging of this OA publication</w:t>
      </w:r>
      <w:r>
        <w:rPr>
          <w:rFonts w:ascii="Arial Narrow" w:hAnsi="Arial Narrow"/>
          <w:sz w:val="16"/>
          <w:szCs w:val="16"/>
        </w:rPr>
        <w:t>.</w:t>
      </w:r>
    </w:p>
    <w:p w14:paraId="27CDEBAA" w14:textId="77777777" w:rsidR="00917B23" w:rsidRDefault="00917B23" w:rsidP="00917B23">
      <w:pPr>
        <w:tabs>
          <w:tab w:val="left" w:pos="142"/>
        </w:tabs>
        <w:spacing w:after="0"/>
        <w:ind w:left="284" w:hanging="142"/>
        <w:jc w:val="both"/>
        <w:rPr>
          <w:rFonts w:ascii="Arial Narrow" w:hAnsi="Arial Narrow"/>
          <w:sz w:val="16"/>
          <w:szCs w:val="16"/>
        </w:rPr>
      </w:pPr>
      <w:r>
        <w:rPr>
          <w:rFonts w:ascii="Arial Narrow" w:hAnsi="Arial Narrow"/>
          <w:b/>
          <w:sz w:val="16"/>
          <w:szCs w:val="16"/>
        </w:rPr>
        <w:t xml:space="preserve">OA Pathway: </w:t>
      </w:r>
      <w:r>
        <w:rPr>
          <w:rFonts w:ascii="Arial Narrow" w:hAnsi="Arial Narrow"/>
          <w:sz w:val="16"/>
          <w:szCs w:val="16"/>
        </w:rPr>
        <w:t>D</w:t>
      </w:r>
      <w:r w:rsidRPr="0058584A">
        <w:rPr>
          <w:rFonts w:ascii="Arial Narrow" w:hAnsi="Arial Narrow"/>
          <w:sz w:val="16"/>
          <w:szCs w:val="16"/>
        </w:rPr>
        <w:t>efined using Sherpa Romeo (</w:t>
      </w:r>
      <w:hyperlink r:id="rId51" w:history="1">
        <w:r w:rsidRPr="00D86227">
          <w:rPr>
            <w:rStyle w:val="Hyperlink"/>
            <w:rFonts w:ascii="Arial Narrow" w:hAnsi="Arial Narrow"/>
            <w:sz w:val="16"/>
            <w:szCs w:val="16"/>
          </w:rPr>
          <w:t>https://v2.sherpa.ac.uk/romeo/</w:t>
        </w:r>
      </w:hyperlink>
      <w:r w:rsidRPr="0058584A">
        <w:rPr>
          <w:rFonts w:ascii="Arial Narrow" w:hAnsi="Arial Narrow"/>
          <w:sz w:val="16"/>
          <w:szCs w:val="16"/>
        </w:rPr>
        <w:t>)</w:t>
      </w:r>
      <w:r>
        <w:rPr>
          <w:rFonts w:ascii="Arial Narrow" w:hAnsi="Arial Narrow"/>
          <w:sz w:val="16"/>
          <w:szCs w:val="16"/>
        </w:rPr>
        <w:t>. The definitions for the relevant OA Pathways used to publish this work OA are attached as an appendix to the version of the manuscript published OA.</w:t>
      </w:r>
    </w:p>
    <w:p w14:paraId="21D69AFF" w14:textId="77777777" w:rsidR="00917B23" w:rsidRDefault="00917B23" w:rsidP="00917B23">
      <w:pPr>
        <w:tabs>
          <w:tab w:val="left" w:pos="142"/>
          <w:tab w:val="left" w:pos="284"/>
        </w:tabs>
        <w:spacing w:after="0"/>
        <w:ind w:left="284" w:hanging="142"/>
        <w:jc w:val="both"/>
        <w:rPr>
          <w:rFonts w:ascii="Arial Narrow" w:hAnsi="Arial Narrow"/>
          <w:sz w:val="16"/>
          <w:szCs w:val="16"/>
        </w:rPr>
      </w:pPr>
      <w:r w:rsidRPr="005407B7">
        <w:rPr>
          <w:rFonts w:ascii="Arial Narrow" w:hAnsi="Arial Narrow"/>
          <w:b/>
          <w:sz w:val="16"/>
          <w:szCs w:val="16"/>
        </w:rPr>
        <w:t>Published Version</w:t>
      </w:r>
      <w:r>
        <w:rPr>
          <w:rFonts w:ascii="Arial Narrow" w:hAnsi="Arial Narrow"/>
          <w:sz w:val="16"/>
          <w:szCs w:val="16"/>
        </w:rPr>
        <w:t>: Also referred to as the Version of Record (</w:t>
      </w:r>
      <w:proofErr w:type="spellStart"/>
      <w:r>
        <w:rPr>
          <w:rFonts w:ascii="Arial Narrow" w:hAnsi="Arial Narrow"/>
          <w:sz w:val="16"/>
          <w:szCs w:val="16"/>
        </w:rPr>
        <w:t>VoR</w:t>
      </w:r>
      <w:proofErr w:type="spellEnd"/>
      <w:r>
        <w:rPr>
          <w:rFonts w:ascii="Arial Narrow" w:hAnsi="Arial Narrow"/>
          <w:sz w:val="16"/>
          <w:szCs w:val="16"/>
        </w:rPr>
        <w:t>), is the fully-formatted version of the article as published in the journal.</w:t>
      </w:r>
    </w:p>
    <w:p w14:paraId="4104F1FE" w14:textId="77777777" w:rsidR="00917B23" w:rsidRPr="005407B7" w:rsidRDefault="00917B23" w:rsidP="00917B23">
      <w:pPr>
        <w:tabs>
          <w:tab w:val="left" w:pos="142"/>
        </w:tabs>
        <w:spacing w:after="0"/>
        <w:ind w:left="284" w:hanging="142"/>
        <w:jc w:val="both"/>
        <w:rPr>
          <w:rFonts w:ascii="Arial Narrow" w:hAnsi="Arial Narrow"/>
          <w:b/>
          <w:sz w:val="16"/>
          <w:szCs w:val="16"/>
        </w:rPr>
      </w:pPr>
      <w:r>
        <w:rPr>
          <w:rFonts w:ascii="Arial Narrow" w:hAnsi="Arial Narrow"/>
          <w:b/>
          <w:sz w:val="16"/>
          <w:szCs w:val="16"/>
        </w:rPr>
        <w:t xml:space="preserve">Smart OA: </w:t>
      </w:r>
      <w:r w:rsidRPr="00C54A63">
        <w:rPr>
          <w:rFonts w:ascii="Arial Narrow" w:hAnsi="Arial Narrow"/>
          <w:sz w:val="16"/>
          <w:szCs w:val="16"/>
        </w:rPr>
        <w:t xml:space="preserve">Guidelines to </w:t>
      </w:r>
      <w:r>
        <w:rPr>
          <w:rFonts w:ascii="Arial Narrow" w:hAnsi="Arial Narrow"/>
          <w:sz w:val="16"/>
          <w:szCs w:val="16"/>
        </w:rPr>
        <w:t>s</w:t>
      </w:r>
      <w:r w:rsidRPr="00C54A63">
        <w:rPr>
          <w:rFonts w:ascii="Arial Narrow" w:hAnsi="Arial Narrow"/>
          <w:sz w:val="16"/>
          <w:szCs w:val="16"/>
        </w:rPr>
        <w:t xml:space="preserve">upport </w:t>
      </w:r>
      <w:r w:rsidRPr="00F13BB5">
        <w:rPr>
          <w:rFonts w:ascii="Arial Narrow" w:hAnsi="Arial Narrow"/>
          <w:i/>
          <w:sz w:val="16"/>
          <w:szCs w:val="16"/>
        </w:rPr>
        <w:t>Smart OA</w:t>
      </w:r>
      <w:r w:rsidRPr="00C54A63">
        <w:rPr>
          <w:rFonts w:ascii="Arial Narrow" w:hAnsi="Arial Narrow"/>
          <w:sz w:val="16"/>
          <w:szCs w:val="16"/>
        </w:rPr>
        <w:t xml:space="preserve"> are published OA at </w:t>
      </w:r>
      <w:hyperlink r:id="rId52" w:history="1">
        <w:r w:rsidRPr="0025336E">
          <w:rPr>
            <w:rStyle w:val="Hyperlink"/>
            <w:rFonts w:ascii="Arial Narrow" w:hAnsi="Arial Narrow"/>
            <w:sz w:val="16"/>
            <w:szCs w:val="16"/>
          </w:rPr>
          <w:t>https://zenodo.org/record/5501401</w:t>
        </w:r>
      </w:hyperlink>
      <w:r w:rsidRPr="00C54A63">
        <w:rPr>
          <w:rFonts w:ascii="Arial Narrow" w:hAnsi="Arial Narrow"/>
          <w:sz w:val="16"/>
          <w:szCs w:val="16"/>
        </w:rPr>
        <w:t>.</w:t>
      </w:r>
    </w:p>
    <w:p w14:paraId="054F6084" w14:textId="77777777" w:rsidR="00F13BB5" w:rsidRDefault="00F13BB5" w:rsidP="00F13BB5">
      <w:pPr>
        <w:tabs>
          <w:tab w:val="left" w:pos="142"/>
        </w:tabs>
        <w:spacing w:before="120" w:after="0"/>
        <w:ind w:left="284" w:hanging="284"/>
        <w:rPr>
          <w:rFonts w:ascii="Arial Narrow" w:hAnsi="Arial Narrow"/>
          <w:sz w:val="16"/>
          <w:szCs w:val="16"/>
        </w:rPr>
      </w:pPr>
    </w:p>
    <w:p w14:paraId="0DF6F8EF" w14:textId="4B15B086" w:rsidR="00BE28B2" w:rsidRDefault="005407B7" w:rsidP="005407B7">
      <w:pPr>
        <w:tabs>
          <w:tab w:val="left" w:pos="142"/>
        </w:tabs>
        <w:spacing w:after="0"/>
        <w:ind w:left="284" w:hanging="284"/>
        <w:rPr>
          <w:rFonts w:ascii="Arial Narrow" w:hAnsi="Arial Narrow"/>
          <w:sz w:val="16"/>
          <w:szCs w:val="16"/>
        </w:rPr>
      </w:pPr>
      <w:r>
        <w:rPr>
          <w:rFonts w:ascii="Arial Narrow" w:hAnsi="Arial Narrow"/>
          <w:sz w:val="16"/>
          <w:szCs w:val="16"/>
        </w:rPr>
        <w:tab/>
      </w:r>
    </w:p>
    <w:p w14:paraId="127A6596" w14:textId="24A72AD6" w:rsidR="00911D30" w:rsidRPr="009E3C9F" w:rsidRDefault="00911D30" w:rsidP="00BE28B2">
      <w:pPr>
        <w:spacing w:line="259" w:lineRule="auto"/>
        <w:rPr>
          <w:rFonts w:ascii="Arial Narrow" w:hAnsi="Arial Narrow"/>
          <w:sz w:val="16"/>
          <w:szCs w:val="16"/>
        </w:rPr>
      </w:pPr>
    </w:p>
    <w:sectPr w:rsidR="00911D30" w:rsidRPr="009E3C9F" w:rsidSect="00911D30">
      <w:headerReference w:type="default" r:id="rId53"/>
      <w:footerReference w:type="default" r:id="rId54"/>
      <w:type w:val="continuous"/>
      <w:pgSz w:w="11909" w:h="16834" w:code="9"/>
      <w:pgMar w:top="851" w:right="851" w:bottom="851" w:left="851" w:header="51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0482F" w14:textId="77777777" w:rsidR="009E6B58" w:rsidRDefault="009E6B58" w:rsidP="00FE1BB8">
      <w:pPr>
        <w:spacing w:after="0"/>
      </w:pPr>
      <w:r>
        <w:separator/>
      </w:r>
    </w:p>
  </w:endnote>
  <w:endnote w:type="continuationSeparator" w:id="0">
    <w:p w14:paraId="6044BD20" w14:textId="77777777" w:rsidR="009E6B58" w:rsidRDefault="009E6B58" w:rsidP="00FE1B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EA298" w14:textId="77777777" w:rsidR="005D7842" w:rsidRDefault="005D78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84459" w14:textId="77777777" w:rsidR="005D7842" w:rsidRDefault="005D7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2C379" w14:textId="77777777" w:rsidR="009E6B58" w:rsidRDefault="009E6B58" w:rsidP="00FE1BB8">
      <w:pPr>
        <w:spacing w:after="0"/>
      </w:pPr>
      <w:r>
        <w:separator/>
      </w:r>
    </w:p>
  </w:footnote>
  <w:footnote w:type="continuationSeparator" w:id="0">
    <w:p w14:paraId="2CCFA479" w14:textId="77777777" w:rsidR="009E6B58" w:rsidRDefault="009E6B58" w:rsidP="00FE1BB8">
      <w:pPr>
        <w:spacing w:after="0"/>
      </w:pPr>
      <w:r>
        <w:continuationSeparator/>
      </w:r>
    </w:p>
  </w:footnote>
  <w:footnote w:id="1">
    <w:p w14:paraId="7B79C96D" w14:textId="1B46E9D9" w:rsidR="003C1694" w:rsidRPr="00F6249A" w:rsidRDefault="003C1694" w:rsidP="003C1694">
      <w:pPr>
        <w:pStyle w:val="FootnoteText"/>
      </w:pPr>
      <w:r>
        <w:rPr>
          <w:rStyle w:val="FootnoteReference"/>
        </w:rPr>
        <w:footnoteRef/>
      </w:r>
      <w:r>
        <w:t xml:space="preserve"> </w:t>
      </w:r>
      <w:hyperlink r:id="rId1" w:history="1">
        <w:r w:rsidR="00276404" w:rsidRPr="00153893">
          <w:rPr>
            <w:rStyle w:val="Hyperlink"/>
          </w:rPr>
          <w:t>https://creativecommons.org/licenses/by-sa/4.0/</w:t>
        </w:r>
      </w:hyperlink>
      <w:r w:rsidR="00276404">
        <w:t xml:space="preserve"> </w:t>
      </w:r>
    </w:p>
  </w:footnote>
  <w:footnote w:id="2">
    <w:p w14:paraId="1FEA578A" w14:textId="5EC94572" w:rsidR="005D7842" w:rsidRDefault="005D7842" w:rsidP="006F0F24">
      <w:pPr>
        <w:pStyle w:val="FootnoteText"/>
        <w:ind w:left="142"/>
      </w:pPr>
      <w:r>
        <w:rPr>
          <w:rStyle w:val="FootnoteReference"/>
        </w:rPr>
        <w:footnoteRef/>
      </w:r>
      <w:r>
        <w:t xml:space="preserve"> </w:t>
      </w:r>
      <w:r w:rsidRPr="00C43CE7">
        <w:t>Grant agreement ID 856619</w:t>
      </w:r>
      <w:r>
        <w:t xml:space="preserve">: </w:t>
      </w:r>
      <w:hyperlink r:id="rId2" w:history="1">
        <w:r w:rsidRPr="004E7053">
          <w:rPr>
            <w:rStyle w:val="Hyperlink"/>
          </w:rPr>
          <w:t>https://cordis.europa.eu/project/id/856619</w:t>
        </w:r>
      </w:hyperlink>
      <w:r>
        <w:t xml:space="preserve"> </w:t>
      </w:r>
    </w:p>
  </w:footnote>
  <w:footnote w:id="3">
    <w:p w14:paraId="13ED45BC" w14:textId="77777777" w:rsidR="005D7842" w:rsidRDefault="005D7842" w:rsidP="006F0F24">
      <w:pPr>
        <w:pStyle w:val="FootnoteText"/>
        <w:ind w:left="142"/>
      </w:pPr>
      <w:r>
        <w:rPr>
          <w:rStyle w:val="FootnoteReference"/>
        </w:rPr>
        <w:footnoteRef/>
      </w:r>
      <w:r>
        <w:t xml:space="preserve"> </w:t>
      </w:r>
      <w:hyperlink r:id="rId3" w:history="1">
        <w:r w:rsidRPr="004E7053">
          <w:rPr>
            <w:rStyle w:val="Hyperlink"/>
          </w:rPr>
          <w:t>https://www.coalition-s.org/</w:t>
        </w:r>
      </w:hyperlink>
      <w:r>
        <w:t xml:space="preserve"> </w:t>
      </w:r>
    </w:p>
  </w:footnote>
  <w:footnote w:id="4">
    <w:p w14:paraId="3674414F" w14:textId="738E0B99" w:rsidR="005D7842" w:rsidRDefault="005D7842" w:rsidP="006F0F24">
      <w:pPr>
        <w:pStyle w:val="FootnoteText"/>
        <w:spacing w:after="120"/>
        <w:ind w:left="142"/>
        <w:rPr>
          <w:rStyle w:val="Hyperlink"/>
          <w:noProof/>
          <w:color w:val="auto"/>
          <w:u w:val="none"/>
        </w:rPr>
      </w:pPr>
      <w:r>
        <w:rPr>
          <w:rStyle w:val="FootnoteReference"/>
        </w:rPr>
        <w:footnoteRef/>
      </w:r>
      <w:r>
        <w:t xml:space="preserve"> </w:t>
      </w:r>
      <w:hyperlink r:id="rId4" w:history="1">
        <w:r w:rsidRPr="004E7053">
          <w:rPr>
            <w:rStyle w:val="Hyperlink"/>
            <w:noProof/>
          </w:rPr>
          <w:t>https://zenodo.org/record/5501401</w:t>
        </w:r>
      </w:hyperlink>
      <w:r>
        <w:rPr>
          <w:rStyle w:val="Hyperlink"/>
          <w:noProof/>
          <w:color w:val="auto"/>
          <w:u w:val="none"/>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6"/>
        <w:gridCol w:w="407"/>
        <w:gridCol w:w="2504"/>
        <w:gridCol w:w="2736"/>
        <w:gridCol w:w="2424"/>
      </w:tblGrid>
      <w:tr w:rsidR="005D7842" w14:paraId="45D22D6A" w14:textId="77777777" w:rsidTr="005D7842">
        <w:tc>
          <w:tcPr>
            <w:tcW w:w="2136" w:type="dxa"/>
          </w:tcPr>
          <w:p w14:paraId="032B640E" w14:textId="77777777" w:rsidR="005D7842" w:rsidRDefault="005D7842" w:rsidP="00CE1077">
            <w:pPr>
              <w:spacing w:before="240" w:after="240"/>
              <w:jc w:val="both"/>
              <w:rPr>
                <w:rStyle w:val="Hyperlink"/>
                <w:noProof/>
                <w:color w:val="auto"/>
                <w:sz w:val="22"/>
                <w:u w:val="none"/>
              </w:rPr>
            </w:pPr>
            <w:r>
              <w:rPr>
                <w:noProof/>
              </w:rPr>
              <w:drawing>
                <wp:inline distT="0" distB="0" distL="0" distR="0" wp14:anchorId="2B251C2B" wp14:editId="49B65D3C">
                  <wp:extent cx="1216550" cy="405622"/>
                  <wp:effectExtent l="0" t="0" r="3175" b="0"/>
                  <wp:docPr id="5" name="Picture 5" descr="https://upload.wikimedia.org/wikipedia/commons/4/4a/CC-BY-SA-Andere_Wik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4/4a/CC-BY-SA-Andere_Wiki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6550" cy="405622"/>
                          </a:xfrm>
                          <a:prstGeom prst="rect">
                            <a:avLst/>
                          </a:prstGeom>
                          <a:noFill/>
                          <a:ln>
                            <a:noFill/>
                          </a:ln>
                        </pic:spPr>
                      </pic:pic>
                    </a:graphicData>
                  </a:graphic>
                </wp:inline>
              </w:drawing>
            </w:r>
          </w:p>
        </w:tc>
        <w:tc>
          <w:tcPr>
            <w:tcW w:w="8071" w:type="dxa"/>
            <w:gridSpan w:val="4"/>
            <w:vAlign w:val="center"/>
          </w:tcPr>
          <w:p w14:paraId="32AA2ECD" w14:textId="77777777" w:rsidR="005D7842" w:rsidRDefault="005D7842" w:rsidP="007562F9">
            <w:pPr>
              <w:rPr>
                <w:rStyle w:val="Hyperlink"/>
                <w:noProof/>
                <w:color w:val="auto"/>
                <w:sz w:val="22"/>
                <w:u w:val="none"/>
              </w:rPr>
            </w:pPr>
            <w:r>
              <w:rPr>
                <w:rStyle w:val="Hyperlink"/>
                <w:noProof/>
                <w:color w:val="auto"/>
                <w:sz w:val="22"/>
                <w:u w:val="none"/>
              </w:rPr>
              <w:t>This work is protected by an A</w:t>
            </w:r>
            <w:r w:rsidRPr="00A832BB">
              <w:rPr>
                <w:rStyle w:val="Hyperlink"/>
                <w:noProof/>
                <w:color w:val="auto"/>
                <w:sz w:val="22"/>
                <w:u w:val="none"/>
              </w:rPr>
              <w:t>ttribution-ShareAlike 4.0 International</w:t>
            </w:r>
            <w:r>
              <w:rPr>
                <w:rStyle w:val="FootnoteReference"/>
                <w:noProof/>
                <w:sz w:val="22"/>
              </w:rPr>
              <w:footnoteRef/>
            </w:r>
            <w:r>
              <w:rPr>
                <w:rStyle w:val="Hyperlink"/>
                <w:noProof/>
                <w:color w:val="auto"/>
                <w:sz w:val="22"/>
                <w:u w:val="none"/>
              </w:rPr>
              <w:t xml:space="preserve"> Creative Commons license (</w:t>
            </w:r>
            <w:r w:rsidRPr="00DE0120">
              <w:rPr>
                <w:rStyle w:val="Hyperlink"/>
                <w:noProof/>
                <w:color w:val="auto"/>
                <w:sz w:val="22"/>
                <w:u w:val="none"/>
              </w:rPr>
              <w:t>CC BY-SA 4.0</w:t>
            </w:r>
            <w:r>
              <w:rPr>
                <w:rStyle w:val="Hyperlink"/>
                <w:noProof/>
                <w:color w:val="auto"/>
                <w:sz w:val="22"/>
                <w:u w:val="none"/>
              </w:rPr>
              <w:t xml:space="preserve">). </w:t>
            </w:r>
            <w:hyperlink r:id="rId6" w:history="1">
              <w:r w:rsidRPr="00675C81">
                <w:rPr>
                  <w:rStyle w:val="Hyperlink"/>
                  <w:noProof/>
                  <w:sz w:val="22"/>
                </w:rPr>
                <w:t>https://creativecommons.org/licenses/by-sa/4.0/</w:t>
              </w:r>
            </w:hyperlink>
          </w:p>
        </w:tc>
      </w:tr>
      <w:tr w:rsidR="005D7842" w14:paraId="53BECD9F" w14:textId="77777777" w:rsidTr="006F0F24">
        <w:tc>
          <w:tcPr>
            <w:tcW w:w="2543" w:type="dxa"/>
            <w:gridSpan w:val="2"/>
            <w:vAlign w:val="center"/>
          </w:tcPr>
          <w:p w14:paraId="3E147E04" w14:textId="77777777" w:rsidR="005D7842" w:rsidRDefault="005D7842" w:rsidP="004F2263">
            <w:pPr>
              <w:pStyle w:val="Footer"/>
            </w:pPr>
            <w:r>
              <w:rPr>
                <w:noProof/>
              </w:rPr>
              <w:drawing>
                <wp:inline distT="0" distB="0" distL="0" distR="0" wp14:anchorId="3ACF8653" wp14:editId="4660FECF">
                  <wp:extent cx="1453255" cy="588396"/>
                  <wp:effectExtent l="0" t="0" r="0" b="2540"/>
                  <wp:docPr id="6" name="Picture 6" descr="https://www.metu.edu.tr/system/files/logo_orj/7/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etu.edu.tr/system/files/logo_orj/7/7.3.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2608" t="30271" r="21030" b="31561"/>
                          <a:stretch/>
                        </pic:blipFill>
                        <pic:spPr bwMode="auto">
                          <a:xfrm>
                            <a:off x="0" y="0"/>
                            <a:ext cx="1527592" cy="61849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504" w:type="dxa"/>
            <w:vAlign w:val="center"/>
          </w:tcPr>
          <w:p w14:paraId="33333D90" w14:textId="77777777" w:rsidR="005D7842" w:rsidRDefault="005D7842" w:rsidP="006F0F24">
            <w:pPr>
              <w:pStyle w:val="Footer"/>
              <w:jc w:val="center"/>
            </w:pPr>
            <w:r>
              <w:rPr>
                <w:noProof/>
              </w:rPr>
              <w:drawing>
                <wp:inline distT="0" distB="0" distL="0" distR="0" wp14:anchorId="121C312E" wp14:editId="5E976D5A">
                  <wp:extent cx="1256307" cy="626987"/>
                  <wp:effectExtent l="0" t="0" r="1270" b="1905"/>
                  <wp:docPr id="8" name="Picture 8" descr="http://gunam.metu.edu.tr/wp-content/uploads/2021/10/ODTU-GUNAM_logo_v1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unam.metu.edu.tr/wp-content/uploads/2021/10/ODTU-GUNAM_logo_v1_transparent.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1045" t="25467" r="10287" b="25437"/>
                          <a:stretch/>
                        </pic:blipFill>
                        <pic:spPr bwMode="auto">
                          <a:xfrm>
                            <a:off x="0" y="0"/>
                            <a:ext cx="1304236" cy="65090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736" w:type="dxa"/>
            <w:vAlign w:val="center"/>
          </w:tcPr>
          <w:p w14:paraId="4FCD9C8C" w14:textId="77777777" w:rsidR="005D7842" w:rsidRDefault="005D7842" w:rsidP="006F0F24">
            <w:pPr>
              <w:pStyle w:val="Footer"/>
              <w:jc w:val="center"/>
            </w:pPr>
            <w:r>
              <w:rPr>
                <w:noProof/>
              </w:rPr>
              <w:drawing>
                <wp:inline distT="0" distB="0" distL="0" distR="0" wp14:anchorId="724B0603" wp14:editId="433285A5">
                  <wp:extent cx="1596840" cy="420254"/>
                  <wp:effectExtent l="0" t="0" r="3810" b="0"/>
                  <wp:docPr id="11" name="Picture 11" descr="SolarTw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larTwin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2623" cy="450726"/>
                          </a:xfrm>
                          <a:prstGeom prst="rect">
                            <a:avLst/>
                          </a:prstGeom>
                          <a:noFill/>
                          <a:ln>
                            <a:noFill/>
                          </a:ln>
                        </pic:spPr>
                      </pic:pic>
                    </a:graphicData>
                  </a:graphic>
                </wp:inline>
              </w:drawing>
            </w:r>
          </w:p>
        </w:tc>
        <w:tc>
          <w:tcPr>
            <w:tcW w:w="2424" w:type="dxa"/>
            <w:vAlign w:val="center"/>
          </w:tcPr>
          <w:p w14:paraId="1DFB7B88" w14:textId="77777777" w:rsidR="005D7842" w:rsidRDefault="005D7842" w:rsidP="006F0F24">
            <w:pPr>
              <w:pStyle w:val="Footer"/>
              <w:jc w:val="right"/>
            </w:pPr>
            <w:r>
              <w:rPr>
                <w:noProof/>
              </w:rPr>
              <w:drawing>
                <wp:inline distT="0" distB="0" distL="0" distR="0" wp14:anchorId="043DDBCB" wp14:editId="5425ADD9">
                  <wp:extent cx="858741" cy="565503"/>
                  <wp:effectExtent l="0" t="0" r="0" b="6350"/>
                  <wp:docPr id="19" name="Picture 19" descr="The project has received funding from the European Union’s Horizon 2020 research and innovation program under grant agreement No 856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project has received funding from the European Union’s Horizon 2020 research and innovation program under grant agreement No 8566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8387" cy="578440"/>
                          </a:xfrm>
                          <a:prstGeom prst="rect">
                            <a:avLst/>
                          </a:prstGeom>
                          <a:noFill/>
                          <a:ln>
                            <a:noFill/>
                          </a:ln>
                        </pic:spPr>
                      </pic:pic>
                    </a:graphicData>
                  </a:graphic>
                </wp:inline>
              </w:drawing>
            </w:r>
          </w:p>
        </w:tc>
      </w:tr>
    </w:tbl>
    <w:p w14:paraId="4ECA3307" w14:textId="77777777" w:rsidR="005D7842" w:rsidRDefault="005D7842" w:rsidP="00DE012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6D550" w14:textId="16DE0595" w:rsidR="005D7842" w:rsidRDefault="005D7842" w:rsidP="00B308B7">
    <w:pPr>
      <w:pStyle w:val="Header"/>
      <w:tabs>
        <w:tab w:val="clear" w:pos="4680"/>
        <w:tab w:val="clear" w:pos="9360"/>
      </w:tabs>
      <w:jc w:val="right"/>
    </w:pPr>
    <w:r>
      <w:fldChar w:fldCharType="begin"/>
    </w:r>
    <w:r>
      <w:instrText xml:space="preserve"> PAGE   \* MERGEFORMAT </w:instrText>
    </w:r>
    <w:r>
      <w:fldChar w:fldCharType="separate"/>
    </w:r>
    <w:r>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86723"/>
    <w:multiLevelType w:val="hybridMultilevel"/>
    <w:tmpl w:val="C3B0D8AE"/>
    <w:lvl w:ilvl="0" w:tplc="C640437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523E5503"/>
    <w:multiLevelType w:val="hybridMultilevel"/>
    <w:tmpl w:val="4DAE9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0F114A"/>
    <w:multiLevelType w:val="hybridMultilevel"/>
    <w:tmpl w:val="14764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92B"/>
    <w:rsid w:val="000318D5"/>
    <w:rsid w:val="00041884"/>
    <w:rsid w:val="00061592"/>
    <w:rsid w:val="00062F11"/>
    <w:rsid w:val="000758B5"/>
    <w:rsid w:val="00082AB5"/>
    <w:rsid w:val="00091488"/>
    <w:rsid w:val="000D2210"/>
    <w:rsid w:val="000D79E5"/>
    <w:rsid w:val="000D7D6A"/>
    <w:rsid w:val="000F6841"/>
    <w:rsid w:val="001175ED"/>
    <w:rsid w:val="00155E45"/>
    <w:rsid w:val="00184870"/>
    <w:rsid w:val="001A4D15"/>
    <w:rsid w:val="001E71A6"/>
    <w:rsid w:val="00210828"/>
    <w:rsid w:val="0021089C"/>
    <w:rsid w:val="00211376"/>
    <w:rsid w:val="00212F81"/>
    <w:rsid w:val="00216DC6"/>
    <w:rsid w:val="00224B5D"/>
    <w:rsid w:val="002314AE"/>
    <w:rsid w:val="00274B8E"/>
    <w:rsid w:val="00276404"/>
    <w:rsid w:val="002B556D"/>
    <w:rsid w:val="002E1548"/>
    <w:rsid w:val="002E709C"/>
    <w:rsid w:val="002F2C0F"/>
    <w:rsid w:val="002F7FDC"/>
    <w:rsid w:val="00331000"/>
    <w:rsid w:val="00384C7A"/>
    <w:rsid w:val="003853C6"/>
    <w:rsid w:val="00397927"/>
    <w:rsid w:val="003B16C7"/>
    <w:rsid w:val="003C1694"/>
    <w:rsid w:val="003F03D5"/>
    <w:rsid w:val="003F1F96"/>
    <w:rsid w:val="003F3EBB"/>
    <w:rsid w:val="0042618D"/>
    <w:rsid w:val="00427B5D"/>
    <w:rsid w:val="004307A0"/>
    <w:rsid w:val="00452A01"/>
    <w:rsid w:val="004547AC"/>
    <w:rsid w:val="0046280C"/>
    <w:rsid w:val="004666DA"/>
    <w:rsid w:val="00481B73"/>
    <w:rsid w:val="00484E5B"/>
    <w:rsid w:val="004B67A8"/>
    <w:rsid w:val="004D7998"/>
    <w:rsid w:val="004F2263"/>
    <w:rsid w:val="004F694B"/>
    <w:rsid w:val="00503A37"/>
    <w:rsid w:val="00511AC2"/>
    <w:rsid w:val="00530846"/>
    <w:rsid w:val="00531B56"/>
    <w:rsid w:val="0054038A"/>
    <w:rsid w:val="005407B7"/>
    <w:rsid w:val="0058584A"/>
    <w:rsid w:val="005905B4"/>
    <w:rsid w:val="005A4255"/>
    <w:rsid w:val="005D7842"/>
    <w:rsid w:val="005D7CE0"/>
    <w:rsid w:val="005F0BB4"/>
    <w:rsid w:val="00604D5B"/>
    <w:rsid w:val="00616581"/>
    <w:rsid w:val="006178E0"/>
    <w:rsid w:val="00623A33"/>
    <w:rsid w:val="006249F9"/>
    <w:rsid w:val="00633502"/>
    <w:rsid w:val="00637E1F"/>
    <w:rsid w:val="00651739"/>
    <w:rsid w:val="006579FF"/>
    <w:rsid w:val="00674E62"/>
    <w:rsid w:val="00677F65"/>
    <w:rsid w:val="006B2BB4"/>
    <w:rsid w:val="006D06A0"/>
    <w:rsid w:val="006F0F24"/>
    <w:rsid w:val="007278BA"/>
    <w:rsid w:val="007414F8"/>
    <w:rsid w:val="007562F9"/>
    <w:rsid w:val="007621CE"/>
    <w:rsid w:val="007670B3"/>
    <w:rsid w:val="00793953"/>
    <w:rsid w:val="00797311"/>
    <w:rsid w:val="007C6EFE"/>
    <w:rsid w:val="007E01B6"/>
    <w:rsid w:val="007F1B42"/>
    <w:rsid w:val="008112B9"/>
    <w:rsid w:val="00827DD0"/>
    <w:rsid w:val="008418D5"/>
    <w:rsid w:val="00883B30"/>
    <w:rsid w:val="008924C9"/>
    <w:rsid w:val="008F72BF"/>
    <w:rsid w:val="009024BE"/>
    <w:rsid w:val="00911D30"/>
    <w:rsid w:val="00917B23"/>
    <w:rsid w:val="00931766"/>
    <w:rsid w:val="00963A04"/>
    <w:rsid w:val="00964BB9"/>
    <w:rsid w:val="00984B9A"/>
    <w:rsid w:val="00992F88"/>
    <w:rsid w:val="009E3C9F"/>
    <w:rsid w:val="009E465C"/>
    <w:rsid w:val="009E6B58"/>
    <w:rsid w:val="00A11C68"/>
    <w:rsid w:val="00A12DC5"/>
    <w:rsid w:val="00A23046"/>
    <w:rsid w:val="00A35D12"/>
    <w:rsid w:val="00A4124D"/>
    <w:rsid w:val="00A4308C"/>
    <w:rsid w:val="00A43AFE"/>
    <w:rsid w:val="00A46E5C"/>
    <w:rsid w:val="00A5536B"/>
    <w:rsid w:val="00A67DEC"/>
    <w:rsid w:val="00A76EB5"/>
    <w:rsid w:val="00A832BB"/>
    <w:rsid w:val="00AA2DF6"/>
    <w:rsid w:val="00AB3009"/>
    <w:rsid w:val="00AD67FA"/>
    <w:rsid w:val="00AF156F"/>
    <w:rsid w:val="00B0533E"/>
    <w:rsid w:val="00B14A27"/>
    <w:rsid w:val="00B279DD"/>
    <w:rsid w:val="00B308B7"/>
    <w:rsid w:val="00B42308"/>
    <w:rsid w:val="00B50117"/>
    <w:rsid w:val="00B5292B"/>
    <w:rsid w:val="00B7055F"/>
    <w:rsid w:val="00B842C5"/>
    <w:rsid w:val="00B9725B"/>
    <w:rsid w:val="00BA0C45"/>
    <w:rsid w:val="00BA52AD"/>
    <w:rsid w:val="00BB4BD5"/>
    <w:rsid w:val="00BD279D"/>
    <w:rsid w:val="00BE28B2"/>
    <w:rsid w:val="00BE6F76"/>
    <w:rsid w:val="00BF399F"/>
    <w:rsid w:val="00C13D8F"/>
    <w:rsid w:val="00C30F24"/>
    <w:rsid w:val="00C31A83"/>
    <w:rsid w:val="00C43CE7"/>
    <w:rsid w:val="00C44021"/>
    <w:rsid w:val="00C45FCB"/>
    <w:rsid w:val="00C8667F"/>
    <w:rsid w:val="00CA69C7"/>
    <w:rsid w:val="00CB098B"/>
    <w:rsid w:val="00CB55EF"/>
    <w:rsid w:val="00CD7952"/>
    <w:rsid w:val="00CE1077"/>
    <w:rsid w:val="00CE415A"/>
    <w:rsid w:val="00CE4EA8"/>
    <w:rsid w:val="00CF4E0A"/>
    <w:rsid w:val="00D31226"/>
    <w:rsid w:val="00D64538"/>
    <w:rsid w:val="00D75F73"/>
    <w:rsid w:val="00D82468"/>
    <w:rsid w:val="00DA099E"/>
    <w:rsid w:val="00DB0107"/>
    <w:rsid w:val="00DC1997"/>
    <w:rsid w:val="00DD557D"/>
    <w:rsid w:val="00DE0120"/>
    <w:rsid w:val="00DE6A17"/>
    <w:rsid w:val="00DF27FE"/>
    <w:rsid w:val="00DF5CFF"/>
    <w:rsid w:val="00E02BA2"/>
    <w:rsid w:val="00E13BEF"/>
    <w:rsid w:val="00E31432"/>
    <w:rsid w:val="00E31697"/>
    <w:rsid w:val="00E523C6"/>
    <w:rsid w:val="00E73469"/>
    <w:rsid w:val="00E743C2"/>
    <w:rsid w:val="00E84410"/>
    <w:rsid w:val="00ED630C"/>
    <w:rsid w:val="00ED74FF"/>
    <w:rsid w:val="00EE6D7E"/>
    <w:rsid w:val="00EE72EC"/>
    <w:rsid w:val="00EF017A"/>
    <w:rsid w:val="00EF0F9E"/>
    <w:rsid w:val="00EF5A18"/>
    <w:rsid w:val="00F028BA"/>
    <w:rsid w:val="00F04257"/>
    <w:rsid w:val="00F13BB5"/>
    <w:rsid w:val="00F17E73"/>
    <w:rsid w:val="00F349FB"/>
    <w:rsid w:val="00F410C0"/>
    <w:rsid w:val="00F47A72"/>
    <w:rsid w:val="00F5122C"/>
    <w:rsid w:val="00F77E92"/>
    <w:rsid w:val="00FA68A3"/>
    <w:rsid w:val="00FE1BB8"/>
    <w:rsid w:val="00FF6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681EFD"/>
  <w15:chartTrackingRefBased/>
  <w15:docId w15:val="{85CB4EFB-AE1C-4B86-95DF-642A53082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3A04"/>
    <w:pPr>
      <w:spacing w:line="240" w:lineRule="auto"/>
    </w:pPr>
    <w:rPr>
      <w:sz w:val="20"/>
    </w:rPr>
  </w:style>
  <w:style w:type="paragraph" w:styleId="Heading1">
    <w:name w:val="heading 1"/>
    <w:basedOn w:val="Normal"/>
    <w:next w:val="Normal"/>
    <w:link w:val="Heading1Char"/>
    <w:uiPriority w:val="9"/>
    <w:qFormat/>
    <w:rsid w:val="004666DA"/>
    <w:pPr>
      <w:keepNext/>
      <w:keepLines/>
      <w:spacing w:before="60" w:after="60"/>
      <w:jc w:val="center"/>
      <w:outlineLvl w:val="0"/>
    </w:pPr>
    <w:rPr>
      <w:rFonts w:eastAsiaTheme="majorEastAsia" w:cstheme="majorBidi"/>
      <w:b/>
      <w:sz w:val="28"/>
      <w:szCs w:val="28"/>
    </w:rPr>
  </w:style>
  <w:style w:type="paragraph" w:styleId="Heading2">
    <w:name w:val="heading 2"/>
    <w:basedOn w:val="Normal"/>
    <w:next w:val="Normal"/>
    <w:link w:val="Heading2Char"/>
    <w:uiPriority w:val="9"/>
    <w:unhideWhenUsed/>
    <w:qFormat/>
    <w:rsid w:val="00ED74FF"/>
    <w:pPr>
      <w:keepNext/>
      <w:keepLines/>
      <w:spacing w:before="60" w:after="60"/>
      <w:outlineLvl w:val="1"/>
    </w:pPr>
    <w:rPr>
      <w:rFonts w:ascii="Arial Narrow" w:eastAsiaTheme="majorEastAsia" w:hAnsi="Arial Narrow" w:cstheme="majorBidi"/>
      <w:color w:val="000000" w:themeColor="text1"/>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1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279D"/>
    <w:rPr>
      <w:color w:val="0563C1" w:themeColor="hyperlink"/>
      <w:u w:val="single"/>
    </w:rPr>
  </w:style>
  <w:style w:type="character" w:styleId="UnresolvedMention">
    <w:name w:val="Unresolved Mention"/>
    <w:basedOn w:val="DefaultParagraphFont"/>
    <w:uiPriority w:val="99"/>
    <w:semiHidden/>
    <w:unhideWhenUsed/>
    <w:rsid w:val="00BD279D"/>
    <w:rPr>
      <w:color w:val="605E5C"/>
      <w:shd w:val="clear" w:color="auto" w:fill="E1DFDD"/>
    </w:rPr>
  </w:style>
  <w:style w:type="paragraph" w:styleId="FootnoteText">
    <w:name w:val="footnote text"/>
    <w:aliases w:val="Schriftart: 9 pt,Schriftart: 10 pt,Schriftart: 8 pt,WB-Fußnotentext,fn,Footnotes,Footnote ak,FoodNote,ft,Footnote,Footnote Text Char1,Footnote Text Char Char,Footnote Text Char1 Char Char"/>
    <w:basedOn w:val="Normal"/>
    <w:link w:val="FootnoteTextChar"/>
    <w:uiPriority w:val="99"/>
    <w:unhideWhenUsed/>
    <w:rsid w:val="00FE1BB8"/>
    <w:pPr>
      <w:spacing w:after="0"/>
    </w:pPr>
    <w:rPr>
      <w:szCs w:val="20"/>
    </w:rPr>
  </w:style>
  <w:style w:type="character" w:customStyle="1" w:styleId="FootnoteTextChar">
    <w:name w:val="Footnote Text Char"/>
    <w:aliases w:val="Schriftart: 9 pt Char,Schriftart: 10 pt Char,Schriftart: 8 pt Char,WB-Fußnotentext Char,fn Char,Footnotes Char,Footnote ak Char,FoodNote Char,ft Char,Footnote Char,Footnote Text Char1 Char,Footnote Text Char Char Char"/>
    <w:basedOn w:val="DefaultParagraphFont"/>
    <w:link w:val="FootnoteText"/>
    <w:uiPriority w:val="99"/>
    <w:rsid w:val="00FE1BB8"/>
    <w:rPr>
      <w:sz w:val="20"/>
      <w:szCs w:val="20"/>
    </w:rPr>
  </w:style>
  <w:style w:type="character" w:styleId="FootnoteReference">
    <w:name w:val="footnote reference"/>
    <w:aliases w:val="Footnote symbol,Times 10 Point,Exposant 3 Point"/>
    <w:basedOn w:val="DefaultParagraphFont"/>
    <w:uiPriority w:val="99"/>
    <w:semiHidden/>
    <w:unhideWhenUsed/>
    <w:rsid w:val="00FE1BB8"/>
    <w:rPr>
      <w:vertAlign w:val="superscript"/>
    </w:rPr>
  </w:style>
  <w:style w:type="character" w:styleId="CommentReference">
    <w:name w:val="annotation reference"/>
    <w:basedOn w:val="DefaultParagraphFont"/>
    <w:uiPriority w:val="99"/>
    <w:semiHidden/>
    <w:unhideWhenUsed/>
    <w:rsid w:val="00384C7A"/>
    <w:rPr>
      <w:sz w:val="16"/>
      <w:szCs w:val="16"/>
    </w:rPr>
  </w:style>
  <w:style w:type="paragraph" w:styleId="CommentText">
    <w:name w:val="annotation text"/>
    <w:basedOn w:val="Normal"/>
    <w:link w:val="CommentTextChar"/>
    <w:uiPriority w:val="99"/>
    <w:semiHidden/>
    <w:unhideWhenUsed/>
    <w:rsid w:val="00384C7A"/>
    <w:rPr>
      <w:szCs w:val="20"/>
    </w:rPr>
  </w:style>
  <w:style w:type="character" w:customStyle="1" w:styleId="CommentTextChar">
    <w:name w:val="Comment Text Char"/>
    <w:basedOn w:val="DefaultParagraphFont"/>
    <w:link w:val="CommentText"/>
    <w:uiPriority w:val="99"/>
    <w:semiHidden/>
    <w:rsid w:val="00384C7A"/>
    <w:rPr>
      <w:sz w:val="20"/>
      <w:szCs w:val="20"/>
    </w:rPr>
  </w:style>
  <w:style w:type="paragraph" w:styleId="CommentSubject">
    <w:name w:val="annotation subject"/>
    <w:basedOn w:val="CommentText"/>
    <w:next w:val="CommentText"/>
    <w:link w:val="CommentSubjectChar"/>
    <w:uiPriority w:val="99"/>
    <w:semiHidden/>
    <w:unhideWhenUsed/>
    <w:rsid w:val="00384C7A"/>
    <w:rPr>
      <w:b/>
      <w:bCs/>
    </w:rPr>
  </w:style>
  <w:style w:type="character" w:customStyle="1" w:styleId="CommentSubjectChar">
    <w:name w:val="Comment Subject Char"/>
    <w:basedOn w:val="CommentTextChar"/>
    <w:link w:val="CommentSubject"/>
    <w:uiPriority w:val="99"/>
    <w:semiHidden/>
    <w:rsid w:val="00384C7A"/>
    <w:rPr>
      <w:b/>
      <w:bCs/>
      <w:sz w:val="20"/>
      <w:szCs w:val="20"/>
    </w:rPr>
  </w:style>
  <w:style w:type="paragraph" w:styleId="BalloonText">
    <w:name w:val="Balloon Text"/>
    <w:basedOn w:val="Normal"/>
    <w:link w:val="BalloonTextChar"/>
    <w:uiPriority w:val="99"/>
    <w:semiHidden/>
    <w:unhideWhenUsed/>
    <w:rsid w:val="00384C7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C7A"/>
    <w:rPr>
      <w:rFonts w:ascii="Segoe UI" w:hAnsi="Segoe UI" w:cs="Segoe UI"/>
      <w:sz w:val="18"/>
      <w:szCs w:val="18"/>
    </w:rPr>
  </w:style>
  <w:style w:type="character" w:styleId="FollowedHyperlink">
    <w:name w:val="FollowedHyperlink"/>
    <w:basedOn w:val="DefaultParagraphFont"/>
    <w:uiPriority w:val="99"/>
    <w:semiHidden/>
    <w:unhideWhenUsed/>
    <w:rsid w:val="00984B9A"/>
    <w:rPr>
      <w:color w:val="954F72" w:themeColor="followedHyperlink"/>
      <w:u w:val="single"/>
    </w:rPr>
  </w:style>
  <w:style w:type="character" w:customStyle="1" w:styleId="Heading1Char">
    <w:name w:val="Heading 1 Char"/>
    <w:basedOn w:val="DefaultParagraphFont"/>
    <w:link w:val="Heading1"/>
    <w:uiPriority w:val="9"/>
    <w:rsid w:val="004666DA"/>
    <w:rPr>
      <w:rFonts w:eastAsiaTheme="majorEastAsia" w:cstheme="majorBidi"/>
      <w:b/>
      <w:sz w:val="28"/>
      <w:szCs w:val="28"/>
    </w:rPr>
  </w:style>
  <w:style w:type="character" w:customStyle="1" w:styleId="Heading2Char">
    <w:name w:val="Heading 2 Char"/>
    <w:basedOn w:val="DefaultParagraphFont"/>
    <w:link w:val="Heading2"/>
    <w:uiPriority w:val="9"/>
    <w:rsid w:val="00ED74FF"/>
    <w:rPr>
      <w:rFonts w:ascii="Arial Narrow" w:eastAsiaTheme="majorEastAsia" w:hAnsi="Arial Narrow" w:cstheme="majorBidi"/>
      <w:color w:val="000000" w:themeColor="text1"/>
      <w:sz w:val="18"/>
      <w:szCs w:val="26"/>
    </w:rPr>
  </w:style>
  <w:style w:type="paragraph" w:styleId="TOCHeading">
    <w:name w:val="TOC Heading"/>
    <w:basedOn w:val="Heading1"/>
    <w:next w:val="Normal"/>
    <w:uiPriority w:val="39"/>
    <w:unhideWhenUsed/>
    <w:qFormat/>
    <w:rsid w:val="0042618D"/>
    <w:pPr>
      <w:spacing w:before="0" w:after="240"/>
      <w:outlineLvl w:val="9"/>
    </w:pPr>
    <w:rPr>
      <w:color w:val="000000" w:themeColor="text1"/>
    </w:rPr>
  </w:style>
  <w:style w:type="paragraph" w:styleId="TOC1">
    <w:name w:val="toc 1"/>
    <w:basedOn w:val="Normal"/>
    <w:next w:val="Normal"/>
    <w:autoRedefine/>
    <w:uiPriority w:val="39"/>
    <w:unhideWhenUsed/>
    <w:rsid w:val="00EF017A"/>
    <w:pPr>
      <w:spacing w:after="60"/>
    </w:pPr>
    <w:rPr>
      <w:b/>
      <w:sz w:val="24"/>
    </w:rPr>
  </w:style>
  <w:style w:type="paragraph" w:styleId="TOC2">
    <w:name w:val="toc 2"/>
    <w:basedOn w:val="Normal"/>
    <w:next w:val="Normal"/>
    <w:autoRedefine/>
    <w:uiPriority w:val="39"/>
    <w:unhideWhenUsed/>
    <w:qFormat/>
    <w:rsid w:val="004666DA"/>
    <w:pPr>
      <w:spacing w:after="60"/>
      <w:ind w:left="505" w:hanging="284"/>
    </w:pPr>
  </w:style>
  <w:style w:type="paragraph" w:styleId="TOC3">
    <w:name w:val="toc 3"/>
    <w:basedOn w:val="Normal"/>
    <w:next w:val="Normal"/>
    <w:autoRedefine/>
    <w:uiPriority w:val="39"/>
    <w:unhideWhenUsed/>
    <w:rsid w:val="00B308B7"/>
    <w:pPr>
      <w:spacing w:after="100"/>
      <w:ind w:left="440"/>
    </w:pPr>
    <w:rPr>
      <w:rFonts w:eastAsiaTheme="minorEastAsia" w:cs="Times New Roman"/>
    </w:rPr>
  </w:style>
  <w:style w:type="paragraph" w:styleId="Header">
    <w:name w:val="header"/>
    <w:basedOn w:val="Normal"/>
    <w:link w:val="HeaderChar"/>
    <w:uiPriority w:val="99"/>
    <w:unhideWhenUsed/>
    <w:rsid w:val="00B308B7"/>
    <w:pPr>
      <w:tabs>
        <w:tab w:val="center" w:pos="4680"/>
        <w:tab w:val="right" w:pos="9360"/>
      </w:tabs>
      <w:spacing w:after="0"/>
    </w:pPr>
  </w:style>
  <w:style w:type="character" w:customStyle="1" w:styleId="HeaderChar">
    <w:name w:val="Header Char"/>
    <w:basedOn w:val="DefaultParagraphFont"/>
    <w:link w:val="Header"/>
    <w:uiPriority w:val="99"/>
    <w:rsid w:val="00B308B7"/>
    <w:rPr>
      <w:sz w:val="20"/>
    </w:rPr>
  </w:style>
  <w:style w:type="paragraph" w:styleId="Footer">
    <w:name w:val="footer"/>
    <w:basedOn w:val="Normal"/>
    <w:link w:val="FooterChar"/>
    <w:uiPriority w:val="99"/>
    <w:unhideWhenUsed/>
    <w:rsid w:val="00B308B7"/>
    <w:pPr>
      <w:tabs>
        <w:tab w:val="center" w:pos="4680"/>
        <w:tab w:val="right" w:pos="9360"/>
      </w:tabs>
      <w:spacing w:after="0"/>
    </w:pPr>
  </w:style>
  <w:style w:type="character" w:customStyle="1" w:styleId="FooterChar">
    <w:name w:val="Footer Char"/>
    <w:basedOn w:val="DefaultParagraphFont"/>
    <w:link w:val="Footer"/>
    <w:uiPriority w:val="99"/>
    <w:rsid w:val="00B308B7"/>
    <w:rPr>
      <w:sz w:val="20"/>
    </w:rPr>
  </w:style>
  <w:style w:type="character" w:styleId="Strong">
    <w:name w:val="Strong"/>
    <w:basedOn w:val="DefaultParagraphFont"/>
    <w:uiPriority w:val="22"/>
    <w:qFormat/>
    <w:rsid w:val="002E1548"/>
    <w:rPr>
      <w:b/>
      <w:bCs/>
    </w:rPr>
  </w:style>
  <w:style w:type="paragraph" w:styleId="ListParagraph">
    <w:name w:val="List Paragraph"/>
    <w:basedOn w:val="Normal"/>
    <w:uiPriority w:val="34"/>
    <w:qFormat/>
    <w:rsid w:val="003B16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baker@metu.edu.tr" TargetMode="External"/><Relationship Id="rId18" Type="http://schemas.openxmlformats.org/officeDocument/2006/relationships/footer" Target="footer1.xml"/><Relationship Id="rId26" Type="http://schemas.openxmlformats.org/officeDocument/2006/relationships/hyperlink" Target="https://creativecommons.org/licenses/by-nc-nd/4.0/" TargetMode="External"/><Relationship Id="rId39" Type="http://schemas.openxmlformats.org/officeDocument/2006/relationships/hyperlink" Target="https://doi.org/10.1002/er.5622" TargetMode="External"/><Relationship Id="rId21" Type="http://schemas.openxmlformats.org/officeDocument/2006/relationships/hyperlink" Target="https://doi.org/10.1016/j.solener.2021.09.067" TargetMode="External"/><Relationship Id="rId34" Type="http://schemas.openxmlformats.org/officeDocument/2006/relationships/image" Target="media/image13.png"/><Relationship Id="rId42" Type="http://schemas.openxmlformats.org/officeDocument/2006/relationships/hyperlink" Target="https://creativecommons.org/licenses/by-nc-nd/4.0/" TargetMode="External"/><Relationship Id="rId47" Type="http://schemas.openxmlformats.org/officeDocument/2006/relationships/hyperlink" Target="https://www.hukuktakariyerkulubu.net/sinequanon" TargetMode="External"/><Relationship Id="rId50" Type="http://schemas.openxmlformats.org/officeDocument/2006/relationships/hyperlink" Target="https://creativecommons.org/licenses/by-nc-nd/2.0/"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orcid.org/0000-0003-4163-1821" TargetMode="External"/><Relationship Id="rId29" Type="http://schemas.openxmlformats.org/officeDocument/2006/relationships/image" Target="media/image11.png"/><Relationship Id="rId11" Type="http://schemas.openxmlformats.org/officeDocument/2006/relationships/image" Target="media/image2.jpeg"/><Relationship Id="rId24" Type="http://schemas.openxmlformats.org/officeDocument/2006/relationships/hyperlink" Target="https://open.metu.edu.tr/handle/11511/94259" TargetMode="External"/><Relationship Id="rId32" Type="http://schemas.openxmlformats.org/officeDocument/2006/relationships/hyperlink" Target="https://zenodo.org/record/5160015" TargetMode="External"/><Relationship Id="rId37" Type="http://schemas.openxmlformats.org/officeDocument/2006/relationships/hyperlink" Target="https://zenodo.org/record/5501401" TargetMode="External"/><Relationship Id="rId40" Type="http://schemas.openxmlformats.org/officeDocument/2006/relationships/hyperlink" Target="https://zenodo.org/record/5159960" TargetMode="External"/><Relationship Id="rId45" Type="http://schemas.openxmlformats.org/officeDocument/2006/relationships/image" Target="media/image15.png"/><Relationship Id="rId53"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19" Type="http://schemas.openxmlformats.org/officeDocument/2006/relationships/image" Target="media/image9.png"/><Relationship Id="rId31" Type="http://schemas.openxmlformats.org/officeDocument/2006/relationships/hyperlink" Target="https://doi.org/10.3390/e23060766" TargetMode="External"/><Relationship Id="rId44" Type="http://schemas.openxmlformats.org/officeDocument/2006/relationships/hyperlink" Target="https://zenodo.org/record/5501401" TargetMode="External"/><Relationship Id="rId52" Type="http://schemas.openxmlformats.org/officeDocument/2006/relationships/hyperlink" Target="https://zenodo.org/record/5501401" TargetMode="External"/><Relationship Id="rId4" Type="http://schemas.openxmlformats.org/officeDocument/2006/relationships/settings" Target="settings.xml"/><Relationship Id="rId9" Type="http://schemas.openxmlformats.org/officeDocument/2006/relationships/hyperlink" Target="https://zenodo.org/record/5788006" TargetMode="External"/><Relationship Id="rId14" Type="http://schemas.openxmlformats.org/officeDocument/2006/relationships/hyperlink" Target="http://users.metu.edu.tr/dbaker/" TargetMode="External"/><Relationship Id="rId22" Type="http://schemas.openxmlformats.org/officeDocument/2006/relationships/hyperlink" Target="http://users.metu.edu.tr/dbaker/OpenAccess/doi.10.1016.j.solener.2021.09.067.pdf" TargetMode="External"/><Relationship Id="rId27" Type="http://schemas.openxmlformats.org/officeDocument/2006/relationships/hyperlink" Target="https://v2.sherpa.ac.uk/romeo/" TargetMode="External"/><Relationship Id="rId30" Type="http://schemas.openxmlformats.org/officeDocument/2006/relationships/image" Target="media/image12.png"/><Relationship Id="rId35" Type="http://schemas.openxmlformats.org/officeDocument/2006/relationships/hyperlink" Target="https://creativecommons.org/licenses/by/4.0/" TargetMode="External"/><Relationship Id="rId43" Type="http://schemas.openxmlformats.org/officeDocument/2006/relationships/hyperlink" Target="https://v2.sherpa.ac.uk/romeo/" TargetMode="External"/><Relationship Id="rId48" Type="http://schemas.openxmlformats.org/officeDocument/2006/relationships/hyperlink" Target="https://doi.org/10.5281/zenodo.5733154" TargetMode="External"/><Relationship Id="rId56" Type="http://schemas.openxmlformats.org/officeDocument/2006/relationships/theme" Target="theme/theme1.xml"/><Relationship Id="rId8" Type="http://schemas.openxmlformats.org/officeDocument/2006/relationships/hyperlink" Target="https://zenodo.org/record/5501401" TargetMode="External"/><Relationship Id="rId51" Type="http://schemas.openxmlformats.org/officeDocument/2006/relationships/hyperlink" Target="https://v2.sherpa.ac.uk/romeo/" TargetMode="External"/><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hyperlink" Target="https://scholar.google.com.tr/citations?user=3ClkZYIAAAAJ&amp;hl=en" TargetMode="External"/><Relationship Id="rId25" Type="http://schemas.openxmlformats.org/officeDocument/2006/relationships/image" Target="media/image10.png"/><Relationship Id="rId33" Type="http://schemas.openxmlformats.org/officeDocument/2006/relationships/hyperlink" Target="https://open.metu.edu.tr/handle/11511/91143" TargetMode="External"/><Relationship Id="rId38" Type="http://schemas.openxmlformats.org/officeDocument/2006/relationships/image" Target="media/image14.png"/><Relationship Id="rId46" Type="http://schemas.openxmlformats.org/officeDocument/2006/relationships/image" Target="media/image16.png"/><Relationship Id="rId20" Type="http://schemas.openxmlformats.org/officeDocument/2006/relationships/hyperlink" Target="https://www.sciencedirect.com/science/article/pii/S0038092X21008240" TargetMode="External"/><Relationship Id="rId41" Type="http://schemas.openxmlformats.org/officeDocument/2006/relationships/hyperlink" Target="https://open.metu.edu.tr/handle/11511/39725"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researcherid.com/rid/H-2021-2015" TargetMode="External"/><Relationship Id="rId23" Type="http://schemas.openxmlformats.org/officeDocument/2006/relationships/hyperlink" Target="https://zenodo.org/record/5594171" TargetMode="External"/><Relationship Id="rId28" Type="http://schemas.openxmlformats.org/officeDocument/2006/relationships/hyperlink" Target="https://zenodo.org/record/5501401" TargetMode="External"/><Relationship Id="rId36" Type="http://schemas.openxmlformats.org/officeDocument/2006/relationships/hyperlink" Target="https://v2.sherpa.ac.uk/romeo/" TargetMode="External"/><Relationship Id="rId49" Type="http://schemas.openxmlformats.org/officeDocument/2006/relationships/hyperlink" Target="https://hdl.handle.net/11511/94581" TargetMode="External"/></Relationships>
</file>

<file path=word/_rels/footnotes.xml.rels><?xml version="1.0" encoding="UTF-8" standalone="yes"?>
<Relationships xmlns="http://schemas.openxmlformats.org/package/2006/relationships"><Relationship Id="rId8" Type="http://schemas.openxmlformats.org/officeDocument/2006/relationships/image" Target="media/image6.png"/><Relationship Id="rId3" Type="http://schemas.openxmlformats.org/officeDocument/2006/relationships/hyperlink" Target="https://www.coalition-s.org/" TargetMode="External"/><Relationship Id="rId7" Type="http://schemas.openxmlformats.org/officeDocument/2006/relationships/image" Target="media/image5.jpeg"/><Relationship Id="rId2" Type="http://schemas.openxmlformats.org/officeDocument/2006/relationships/hyperlink" Target="https://cordis.europa.eu/project/id/856619" TargetMode="External"/><Relationship Id="rId1" Type="http://schemas.openxmlformats.org/officeDocument/2006/relationships/hyperlink" Target="https://creativecommons.org/licenses/by-sa/4.0/" TargetMode="External"/><Relationship Id="rId6" Type="http://schemas.openxmlformats.org/officeDocument/2006/relationships/hyperlink" Target="https://creativecommons.org/licenses/by-sa/4.0/" TargetMode="External"/><Relationship Id="rId5" Type="http://schemas.openxmlformats.org/officeDocument/2006/relationships/image" Target="media/image4.png"/><Relationship Id="rId10" Type="http://schemas.openxmlformats.org/officeDocument/2006/relationships/image" Target="media/image8.png"/><Relationship Id="rId4" Type="http://schemas.openxmlformats.org/officeDocument/2006/relationships/hyperlink" Target="https://zenodo.org/record/5501401" TargetMode="External"/><Relationship Id="rId9"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1DEF3-0D63-4FBE-B1CC-9F8E65CE1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2987</Words>
  <Characters>17032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Derek Baker's Open Access Publications</vt:lpstr>
    </vt:vector>
  </TitlesOfParts>
  <Company/>
  <LinksUpToDate>false</LinksUpToDate>
  <CharactersWithSpaces>19980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Derek Baker's Open Access Publications</dc:title>
  <dc:subject/>
  <dc:creator>Derek Baker</dc:creator>
  <cp:keywords>Open Access, METU, ODTU-GUNAM</cp:keywords>
  <dc:description/>
  <cp:lastModifiedBy>Derek Baker</cp:lastModifiedBy>
  <cp:revision>3</cp:revision>
  <cp:lastPrinted>2021-12-14T05:35:00Z</cp:lastPrinted>
  <dcterms:created xsi:type="dcterms:W3CDTF">2021-12-17T11:18:00Z</dcterms:created>
  <dcterms:modified xsi:type="dcterms:W3CDTF">2021-12-17T11:26:00Z</dcterms:modified>
</cp:coreProperties>
</file>